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E9" w:rsidRDefault="00017738" w:rsidP="00811CE9">
      <w:pPr>
        <w:pStyle w:val="BodyText"/>
        <w:jc w:val="center"/>
        <w:rPr>
          <w:b/>
          <w:sz w:val="28"/>
          <w:szCs w:val="28"/>
        </w:rPr>
      </w:pPr>
      <w:bookmarkStart w:id="0" w:name="_GoBack"/>
      <w:bookmarkEnd w:id="0"/>
      <w:r>
        <w:rPr>
          <w:b/>
          <w:noProof/>
          <w:sz w:val="28"/>
          <w:szCs w:val="28"/>
          <w:lang w:val="en-GB" w:eastAsia="en-GB"/>
        </w:rPr>
        <w:drawing>
          <wp:inline distT="0" distB="0" distL="0" distR="0">
            <wp:extent cx="6238875" cy="4476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ndonLine18m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8875" cy="447675"/>
                    </a:xfrm>
                    <a:prstGeom prst="rect">
                      <a:avLst/>
                    </a:prstGeom>
                  </pic:spPr>
                </pic:pic>
              </a:graphicData>
            </a:graphic>
          </wp:inline>
        </w:drawing>
      </w:r>
    </w:p>
    <w:p w:rsidR="00811CE9" w:rsidRDefault="00811CE9" w:rsidP="00811CE9">
      <w:pPr>
        <w:pStyle w:val="BodyText"/>
        <w:jc w:val="center"/>
        <w:rPr>
          <w:b/>
          <w:sz w:val="28"/>
          <w:szCs w:val="28"/>
        </w:rPr>
      </w:pPr>
    </w:p>
    <w:p w:rsidR="00811CE9" w:rsidRPr="00502244" w:rsidRDefault="00811CE9" w:rsidP="00811CE9">
      <w:pPr>
        <w:pStyle w:val="BodyText"/>
        <w:jc w:val="center"/>
        <w:rPr>
          <w:b/>
          <w:sz w:val="28"/>
          <w:szCs w:val="28"/>
        </w:rPr>
      </w:pPr>
      <w:r w:rsidRPr="00502244">
        <w:rPr>
          <w:b/>
          <w:sz w:val="28"/>
          <w:szCs w:val="28"/>
        </w:rPr>
        <w:t>PRESS RELEASE</w:t>
      </w:r>
    </w:p>
    <w:p w:rsidR="00811CE9" w:rsidRDefault="00811CE9" w:rsidP="00811CE9">
      <w:pPr>
        <w:spacing w:line="200" w:lineRule="exact"/>
        <w:rPr>
          <w:sz w:val="20"/>
          <w:szCs w:val="20"/>
        </w:rPr>
      </w:pPr>
    </w:p>
    <w:p w:rsidR="00811CE9" w:rsidRDefault="00811CE9" w:rsidP="00811CE9">
      <w:pPr>
        <w:spacing w:line="200" w:lineRule="exact"/>
        <w:rPr>
          <w:sz w:val="20"/>
          <w:szCs w:val="20"/>
        </w:rPr>
      </w:pPr>
    </w:p>
    <w:p w:rsidR="00E4455B" w:rsidRDefault="00E4455B" w:rsidP="00811CE9">
      <w:pPr>
        <w:pStyle w:val="BodyText"/>
        <w:jc w:val="center"/>
        <w:rPr>
          <w:b/>
          <w:sz w:val="32"/>
          <w:szCs w:val="32"/>
        </w:rPr>
      </w:pPr>
      <w:r>
        <w:rPr>
          <w:b/>
          <w:sz w:val="32"/>
          <w:szCs w:val="32"/>
        </w:rPr>
        <w:t>‘</w:t>
      </w:r>
      <w:r w:rsidR="00527C10" w:rsidRPr="00DA69C3">
        <w:rPr>
          <w:b/>
          <w:sz w:val="32"/>
          <w:szCs w:val="32"/>
        </w:rPr>
        <w:t xml:space="preserve">Cowboy </w:t>
      </w:r>
      <w:r>
        <w:rPr>
          <w:b/>
          <w:sz w:val="32"/>
          <w:szCs w:val="32"/>
        </w:rPr>
        <w:t xml:space="preserve">up’ </w:t>
      </w:r>
      <w:r w:rsidR="00527C10" w:rsidRPr="00DA69C3">
        <w:rPr>
          <w:b/>
          <w:sz w:val="32"/>
          <w:szCs w:val="32"/>
        </w:rPr>
        <w:t xml:space="preserve">and decorated bras at the ready – </w:t>
      </w:r>
    </w:p>
    <w:p w:rsidR="00811CE9" w:rsidRPr="00DA69C3" w:rsidRDefault="00527C10" w:rsidP="00811CE9">
      <w:pPr>
        <w:pStyle w:val="BodyText"/>
        <w:jc w:val="center"/>
        <w:rPr>
          <w:b/>
          <w:sz w:val="32"/>
          <w:szCs w:val="32"/>
        </w:rPr>
      </w:pPr>
      <w:r w:rsidRPr="00DA69C3">
        <w:rPr>
          <w:b/>
          <w:sz w:val="32"/>
          <w:szCs w:val="32"/>
        </w:rPr>
        <w:t>it’s The</w:t>
      </w:r>
      <w:r w:rsidR="00E4455B">
        <w:rPr>
          <w:b/>
          <w:sz w:val="32"/>
          <w:szCs w:val="32"/>
        </w:rPr>
        <w:t xml:space="preserve"> Wild West</w:t>
      </w:r>
      <w:r w:rsidRPr="00DA69C3">
        <w:rPr>
          <w:b/>
          <w:sz w:val="32"/>
          <w:szCs w:val="32"/>
        </w:rPr>
        <w:t xml:space="preserve"> MoonWalk London</w:t>
      </w:r>
      <w:r w:rsidR="00E4455B">
        <w:rPr>
          <w:b/>
          <w:sz w:val="32"/>
          <w:szCs w:val="32"/>
        </w:rPr>
        <w:t>….</w:t>
      </w:r>
      <w:r w:rsidR="00E4455B" w:rsidRPr="00E4455B">
        <w:rPr>
          <w:b/>
          <w:sz w:val="32"/>
          <w:szCs w:val="32"/>
        </w:rPr>
        <w:t xml:space="preserve"> </w:t>
      </w:r>
      <w:r w:rsidR="00E4455B" w:rsidRPr="00DA69C3">
        <w:rPr>
          <w:b/>
          <w:sz w:val="32"/>
          <w:szCs w:val="32"/>
        </w:rPr>
        <w:t>Yeeha</w:t>
      </w:r>
      <w:r w:rsidR="00B85425">
        <w:rPr>
          <w:b/>
          <w:sz w:val="32"/>
          <w:szCs w:val="32"/>
        </w:rPr>
        <w:t>w</w:t>
      </w:r>
      <w:r w:rsidR="00811CE9" w:rsidRPr="00DA69C3">
        <w:rPr>
          <w:b/>
          <w:sz w:val="32"/>
          <w:szCs w:val="32"/>
        </w:rPr>
        <w:t>!</w:t>
      </w:r>
    </w:p>
    <w:p w:rsidR="00501EAA" w:rsidRPr="008D05EB" w:rsidRDefault="00501EAA" w:rsidP="00501EAA">
      <w:pPr>
        <w:pStyle w:val="BodyText"/>
        <w:rPr>
          <w:sz w:val="32"/>
          <w:szCs w:val="32"/>
        </w:rPr>
      </w:pPr>
    </w:p>
    <w:p w:rsidR="00811CE9" w:rsidRDefault="00811CE9" w:rsidP="00811CE9">
      <w:pPr>
        <w:spacing w:before="19" w:line="200" w:lineRule="exact"/>
        <w:ind w:left="113"/>
        <w:rPr>
          <w:sz w:val="20"/>
          <w:szCs w:val="20"/>
        </w:rPr>
      </w:pPr>
    </w:p>
    <w:p w:rsidR="001C47FD" w:rsidRDefault="00C41300" w:rsidP="001C47FD">
      <w:pPr>
        <w:spacing w:line="240" w:lineRule="exact"/>
        <w:rPr>
          <w:rFonts w:ascii="Arial" w:hAnsi="Arial" w:cs="Arial"/>
          <w:spacing w:val="-1"/>
        </w:rPr>
      </w:pPr>
      <w:r>
        <w:rPr>
          <w:rFonts w:ascii="Arial" w:hAnsi="Arial" w:cs="Arial"/>
          <w:spacing w:val="-1"/>
        </w:rPr>
        <w:t>A local team</w:t>
      </w:r>
      <w:r w:rsidR="00811CE9" w:rsidRPr="00C01D27">
        <w:rPr>
          <w:rFonts w:ascii="Arial" w:hAnsi="Arial" w:cs="Arial"/>
          <w:spacing w:val="-1"/>
        </w:rPr>
        <w:t xml:space="preserve">/woman/man </w:t>
      </w:r>
      <w:r w:rsidR="00811CE9" w:rsidRPr="00C01D27">
        <w:rPr>
          <w:rFonts w:ascii="Arial" w:hAnsi="Arial" w:cs="Arial"/>
          <w:color w:val="FF0000"/>
        </w:rPr>
        <w:t>(INSERT NAME)</w:t>
      </w:r>
      <w:r w:rsidR="00811CE9" w:rsidRPr="00C01D27">
        <w:rPr>
          <w:rFonts w:ascii="Arial" w:hAnsi="Arial" w:cs="Arial"/>
          <w:spacing w:val="-1"/>
        </w:rPr>
        <w:t xml:space="preserve"> from </w:t>
      </w:r>
      <w:r>
        <w:rPr>
          <w:rFonts w:ascii="Arial" w:hAnsi="Arial" w:cs="Arial"/>
          <w:color w:val="FF0000"/>
        </w:rPr>
        <w:t>(INSERT YOUR TOWN/</w:t>
      </w:r>
      <w:r w:rsidR="00811CE9" w:rsidRPr="00C01D27">
        <w:rPr>
          <w:rFonts w:ascii="Arial" w:hAnsi="Arial" w:cs="Arial"/>
          <w:color w:val="FF0000"/>
        </w:rPr>
        <w:t>CITY/VILLAGE)</w:t>
      </w:r>
      <w:r w:rsidR="00811CE9" w:rsidRPr="00C01D27">
        <w:rPr>
          <w:rFonts w:ascii="Arial" w:hAnsi="Arial" w:cs="Arial"/>
          <w:spacing w:val="-1"/>
        </w:rPr>
        <w:t xml:space="preserve"> </w:t>
      </w:r>
      <w:r w:rsidR="00527C10" w:rsidRPr="00C01D27">
        <w:rPr>
          <w:rFonts w:ascii="Arial" w:hAnsi="Arial" w:cs="Arial"/>
          <w:spacing w:val="-1"/>
        </w:rPr>
        <w:t xml:space="preserve">is preparing to pound the pavements </w:t>
      </w:r>
      <w:r w:rsidR="00811CE9" w:rsidRPr="00C01D27">
        <w:rPr>
          <w:rFonts w:ascii="Arial" w:hAnsi="Arial" w:cs="Arial"/>
          <w:spacing w:val="-1"/>
        </w:rPr>
        <w:t xml:space="preserve">of the </w:t>
      </w:r>
      <w:r w:rsidR="00AF37B5">
        <w:rPr>
          <w:rFonts w:ascii="Arial" w:hAnsi="Arial" w:cs="Arial"/>
          <w:spacing w:val="-1"/>
        </w:rPr>
        <w:t>C</w:t>
      </w:r>
      <w:r w:rsidR="00811CE9" w:rsidRPr="00C01D27">
        <w:rPr>
          <w:rFonts w:ascii="Arial" w:hAnsi="Arial" w:cs="Arial"/>
          <w:spacing w:val="-1"/>
        </w:rPr>
        <w:t xml:space="preserve">apital </w:t>
      </w:r>
      <w:r w:rsidR="00AF37B5">
        <w:rPr>
          <w:rFonts w:ascii="Arial" w:hAnsi="Arial" w:cs="Arial"/>
          <w:spacing w:val="-1"/>
        </w:rPr>
        <w:t>C</w:t>
      </w:r>
      <w:r w:rsidR="00527C10" w:rsidRPr="00C01D27">
        <w:rPr>
          <w:rFonts w:ascii="Arial" w:hAnsi="Arial" w:cs="Arial"/>
          <w:spacing w:val="-1"/>
        </w:rPr>
        <w:t xml:space="preserve">ity </w:t>
      </w:r>
      <w:r w:rsidR="0017728A">
        <w:rPr>
          <w:rFonts w:ascii="Arial" w:hAnsi="Arial" w:cs="Arial"/>
          <w:spacing w:val="-1"/>
        </w:rPr>
        <w:t xml:space="preserve">wearing </w:t>
      </w:r>
      <w:r w:rsidR="00411DE0">
        <w:rPr>
          <w:rFonts w:ascii="Arial" w:hAnsi="Arial" w:cs="Arial"/>
          <w:spacing w:val="-1"/>
        </w:rPr>
        <w:t xml:space="preserve">a </w:t>
      </w:r>
      <w:r w:rsidR="00AF37B5">
        <w:rPr>
          <w:rFonts w:ascii="Arial" w:hAnsi="Arial" w:cs="Arial"/>
          <w:spacing w:val="-1"/>
        </w:rPr>
        <w:t xml:space="preserve">specially created </w:t>
      </w:r>
      <w:r w:rsidR="00527C10" w:rsidRPr="00C01D27">
        <w:rPr>
          <w:rFonts w:ascii="Arial" w:hAnsi="Arial" w:cs="Arial"/>
          <w:spacing w:val="-1"/>
        </w:rPr>
        <w:t xml:space="preserve">cowboy hat and </w:t>
      </w:r>
      <w:r w:rsidR="00B85425">
        <w:rPr>
          <w:rFonts w:ascii="Arial" w:hAnsi="Arial" w:cs="Arial"/>
          <w:spacing w:val="-1"/>
        </w:rPr>
        <w:t>the</w:t>
      </w:r>
      <w:r w:rsidR="00411DE0">
        <w:rPr>
          <w:rFonts w:ascii="Arial" w:hAnsi="Arial" w:cs="Arial"/>
          <w:spacing w:val="-1"/>
        </w:rPr>
        <w:t xml:space="preserve"> Walk the Walk trademark </w:t>
      </w:r>
      <w:r w:rsidR="00527C10" w:rsidRPr="00C01D27">
        <w:rPr>
          <w:rFonts w:ascii="Arial" w:hAnsi="Arial" w:cs="Arial"/>
          <w:spacing w:val="-1"/>
        </w:rPr>
        <w:t>decorated bra</w:t>
      </w:r>
      <w:r w:rsidR="00EC0CE1">
        <w:rPr>
          <w:rFonts w:ascii="Arial" w:hAnsi="Arial" w:cs="Arial"/>
          <w:spacing w:val="-1"/>
        </w:rPr>
        <w:t>,</w:t>
      </w:r>
      <w:r w:rsidR="00527C10" w:rsidRPr="00C01D27">
        <w:rPr>
          <w:rFonts w:ascii="Arial" w:hAnsi="Arial" w:cs="Arial"/>
          <w:spacing w:val="-1"/>
        </w:rPr>
        <w:t xml:space="preserve"> as they </w:t>
      </w:r>
      <w:r w:rsidR="00811CE9" w:rsidRPr="00C01D27">
        <w:rPr>
          <w:rFonts w:ascii="Arial" w:hAnsi="Arial" w:cs="Arial"/>
          <w:spacing w:val="-1"/>
        </w:rPr>
        <w:t xml:space="preserve">take part in the </w:t>
      </w:r>
      <w:r w:rsidR="00017738" w:rsidRPr="00C01D27">
        <w:rPr>
          <w:rFonts w:ascii="Arial" w:hAnsi="Arial" w:cs="Arial"/>
          <w:spacing w:val="-1"/>
        </w:rPr>
        <w:t>21st</w:t>
      </w:r>
      <w:r w:rsidR="00527C10" w:rsidRPr="00C01D27">
        <w:rPr>
          <w:rFonts w:ascii="Arial" w:hAnsi="Arial" w:cs="Arial"/>
          <w:spacing w:val="-1"/>
        </w:rPr>
        <w:t xml:space="preserve"> </w:t>
      </w:r>
      <w:r w:rsidR="00811CE9" w:rsidRPr="00C01D27">
        <w:rPr>
          <w:rFonts w:ascii="Arial" w:hAnsi="Arial" w:cs="Arial"/>
          <w:spacing w:val="-1"/>
        </w:rPr>
        <w:t>MoonWalk London.</w:t>
      </w:r>
      <w:r w:rsidR="00411DE0" w:rsidRPr="00411DE0">
        <w:rPr>
          <w:rFonts w:ascii="Arial" w:hAnsi="Arial" w:cs="Arial"/>
          <w:spacing w:val="-1"/>
        </w:rPr>
        <w:t xml:space="preserve"> </w:t>
      </w:r>
      <w:r w:rsidR="001C47FD" w:rsidRPr="00411DE0">
        <w:rPr>
          <w:rFonts w:ascii="Arial" w:hAnsi="Arial" w:cs="Arial"/>
          <w:spacing w:val="-1"/>
        </w:rPr>
        <w:t>Raising</w:t>
      </w:r>
      <w:r w:rsidR="001C47FD" w:rsidRPr="001C47FD">
        <w:rPr>
          <w:rFonts w:ascii="Arial" w:hAnsi="Arial" w:cs="Arial"/>
          <w:spacing w:val="-1"/>
        </w:rPr>
        <w:t xml:space="preserve"> money and awareness in </w:t>
      </w:r>
      <w:r>
        <w:rPr>
          <w:rFonts w:ascii="Arial" w:hAnsi="Arial" w:cs="Arial"/>
          <w:spacing w:val="-1"/>
        </w:rPr>
        <w:t>the</w:t>
      </w:r>
      <w:r w:rsidR="001C47FD" w:rsidRPr="001C47FD">
        <w:rPr>
          <w:rFonts w:ascii="Arial" w:hAnsi="Arial" w:cs="Arial"/>
          <w:spacing w:val="-1"/>
        </w:rPr>
        <w:t xml:space="preserve"> continued fight </w:t>
      </w:r>
      <w:r w:rsidR="00AF37B5">
        <w:rPr>
          <w:rFonts w:ascii="Arial" w:hAnsi="Arial" w:cs="Arial"/>
          <w:spacing w:val="-1"/>
        </w:rPr>
        <w:t xml:space="preserve">against </w:t>
      </w:r>
      <w:r w:rsidR="001C47FD" w:rsidRPr="001C47FD">
        <w:rPr>
          <w:rFonts w:ascii="Arial" w:hAnsi="Arial" w:cs="Arial"/>
          <w:spacing w:val="-1"/>
        </w:rPr>
        <w:t>breast cancer.</w:t>
      </w:r>
    </w:p>
    <w:p w:rsidR="00821A7A" w:rsidRDefault="00821A7A" w:rsidP="001C47FD">
      <w:pPr>
        <w:spacing w:line="240" w:lineRule="exact"/>
        <w:rPr>
          <w:rFonts w:ascii="Arial" w:hAnsi="Arial" w:cs="Arial"/>
          <w:spacing w:val="-1"/>
        </w:rPr>
      </w:pPr>
    </w:p>
    <w:p w:rsidR="00821A7A" w:rsidRDefault="00821A7A" w:rsidP="00821A7A">
      <w:pPr>
        <w:spacing w:line="240" w:lineRule="exact"/>
        <w:rPr>
          <w:rFonts w:ascii="Arial" w:hAnsi="Arial" w:cs="Arial"/>
          <w:spacing w:val="-1"/>
        </w:rPr>
      </w:pPr>
      <w:r>
        <w:rPr>
          <w:rFonts w:ascii="Arial" w:hAnsi="Arial" w:cs="Arial"/>
          <w:spacing w:val="-1"/>
        </w:rPr>
        <w:t xml:space="preserve">Organised by breast cancer charity Walk the Walk, this, the original night time walking challenge, is back on Saturday 12th May. </w:t>
      </w:r>
      <w:r w:rsidR="00085D39">
        <w:rPr>
          <w:rFonts w:ascii="Arial" w:hAnsi="Arial" w:cs="Arial"/>
          <w:spacing w:val="-1"/>
        </w:rPr>
        <w:t>15,000</w:t>
      </w:r>
      <w:r>
        <w:rPr>
          <w:rFonts w:ascii="Arial" w:hAnsi="Arial" w:cs="Arial"/>
          <w:spacing w:val="-1"/>
        </w:rPr>
        <w:t xml:space="preserve"> women and men will transform into cowboys and cowgirls as they ‘saddle up’ with their posse of friends and family, to stride past some of London’s most iconic landmarks. St Paul’s Cathedral, Big Ben, the London Eye and Buckingham Palace, are just a few of the spectacular sights that feature on this unique route. </w:t>
      </w:r>
    </w:p>
    <w:p w:rsidR="0017728A" w:rsidRPr="00C01D27" w:rsidRDefault="0017728A" w:rsidP="00501EAA">
      <w:pPr>
        <w:spacing w:line="240" w:lineRule="exact"/>
        <w:ind w:left="113"/>
        <w:rPr>
          <w:rFonts w:ascii="Arial" w:hAnsi="Arial" w:cs="Arial"/>
          <w:spacing w:val="-1"/>
        </w:rPr>
      </w:pPr>
    </w:p>
    <w:p w:rsidR="00AF37B5" w:rsidRDefault="00811CE9" w:rsidP="00AF37B5">
      <w:pPr>
        <w:tabs>
          <w:tab w:val="center" w:pos="4513"/>
        </w:tabs>
        <w:rPr>
          <w:rFonts w:ascii="Arial" w:hAnsi="Arial" w:cs="Arial"/>
        </w:rPr>
      </w:pPr>
      <w:r w:rsidRPr="005E7CB0">
        <w:rPr>
          <w:rFonts w:ascii="Arial" w:hAnsi="Arial" w:cs="Arial"/>
          <w:spacing w:val="-1"/>
        </w:rPr>
        <w:t xml:space="preserve">Starting and finishing at Clapham Common, </w:t>
      </w:r>
      <w:r w:rsidR="00470515">
        <w:rPr>
          <w:rFonts w:ascii="Arial" w:hAnsi="Arial" w:cs="Arial"/>
          <w:color w:val="FF0000"/>
        </w:rPr>
        <w:t>(INSERT NAME/</w:t>
      </w:r>
      <w:r w:rsidRPr="005E7CB0">
        <w:rPr>
          <w:rFonts w:ascii="Arial" w:hAnsi="Arial" w:cs="Arial"/>
          <w:color w:val="FF0000"/>
        </w:rPr>
        <w:t>TEAM)</w:t>
      </w:r>
      <w:r w:rsidRPr="005E7CB0">
        <w:rPr>
          <w:rFonts w:ascii="Arial" w:hAnsi="Arial" w:cs="Arial"/>
          <w:spacing w:val="-1"/>
        </w:rPr>
        <w:t xml:space="preserve"> will take on a </w:t>
      </w:r>
      <w:r w:rsidRPr="005E7CB0">
        <w:rPr>
          <w:rFonts w:ascii="Arial" w:hAnsi="Arial" w:cs="Arial"/>
          <w:color w:val="FF0000"/>
        </w:rPr>
        <w:t>(13.1 + 2 MILES OR 26.2 MILE</w:t>
      </w:r>
      <w:r w:rsidR="00C2289B">
        <w:rPr>
          <w:rFonts w:ascii="Arial" w:hAnsi="Arial" w:cs="Arial"/>
          <w:color w:val="FF0000"/>
        </w:rPr>
        <w:t>S</w:t>
      </w:r>
      <w:r w:rsidRPr="005E7CB0">
        <w:rPr>
          <w:rFonts w:ascii="Arial" w:hAnsi="Arial" w:cs="Arial"/>
          <w:color w:val="FF0000"/>
        </w:rPr>
        <w:t>)</w:t>
      </w:r>
      <w:r w:rsidRPr="005E7CB0">
        <w:rPr>
          <w:rFonts w:ascii="Arial" w:hAnsi="Arial" w:cs="Arial"/>
          <w:spacing w:val="-1"/>
        </w:rPr>
        <w:t xml:space="preserve"> challenge. </w:t>
      </w:r>
      <w:r w:rsidR="0017728A">
        <w:rPr>
          <w:rFonts w:ascii="Arial" w:hAnsi="Arial" w:cs="Arial"/>
          <w:spacing w:val="-1"/>
        </w:rPr>
        <w:t>Also join</w:t>
      </w:r>
      <w:r w:rsidR="00AF37B5">
        <w:rPr>
          <w:rFonts w:ascii="Arial" w:hAnsi="Arial" w:cs="Arial"/>
          <w:spacing w:val="-1"/>
        </w:rPr>
        <w:t>ing</w:t>
      </w:r>
      <w:r w:rsidR="0017728A">
        <w:rPr>
          <w:rFonts w:ascii="Arial" w:hAnsi="Arial" w:cs="Arial"/>
          <w:spacing w:val="-1"/>
        </w:rPr>
        <w:t xml:space="preserve"> this spectacular night is the </w:t>
      </w:r>
      <w:r w:rsidR="0017728A" w:rsidRPr="005E7CB0">
        <w:rPr>
          <w:rFonts w:ascii="Arial" w:hAnsi="Arial" w:cs="Arial"/>
        </w:rPr>
        <w:t>world</w:t>
      </w:r>
      <w:r w:rsidR="005E7CB0" w:rsidRPr="005E7CB0">
        <w:rPr>
          <w:rFonts w:ascii="Arial" w:hAnsi="Arial" w:cs="Arial"/>
        </w:rPr>
        <w:t>-renowned Dolly Parton trib</w:t>
      </w:r>
      <w:r w:rsidR="00411DE0">
        <w:rPr>
          <w:rFonts w:ascii="Arial" w:hAnsi="Arial" w:cs="Arial"/>
        </w:rPr>
        <w:t>ute, performed by Kelly O’Brien</w:t>
      </w:r>
      <w:r w:rsidR="005E7CB0" w:rsidRPr="005E7CB0">
        <w:rPr>
          <w:rFonts w:ascii="Arial" w:hAnsi="Arial" w:cs="Arial"/>
        </w:rPr>
        <w:t xml:space="preserve"> </w:t>
      </w:r>
      <w:r w:rsidR="00AF37B5" w:rsidRPr="005E7CB0">
        <w:rPr>
          <w:rFonts w:ascii="Arial" w:hAnsi="Arial" w:cs="Arial"/>
        </w:rPr>
        <w:t>w</w:t>
      </w:r>
      <w:r w:rsidR="00411DE0">
        <w:rPr>
          <w:rFonts w:ascii="Arial" w:hAnsi="Arial" w:cs="Arial"/>
        </w:rPr>
        <w:t>ho</w:t>
      </w:r>
      <w:r w:rsidR="00470515">
        <w:rPr>
          <w:rFonts w:ascii="Arial" w:hAnsi="Arial" w:cs="Arial"/>
        </w:rPr>
        <w:t>,</w:t>
      </w:r>
      <w:r w:rsidR="00AF37B5">
        <w:rPr>
          <w:rFonts w:ascii="Arial" w:hAnsi="Arial" w:cs="Arial"/>
        </w:rPr>
        <w:t xml:space="preserve"> as walkers gather for their warm up before</w:t>
      </w:r>
      <w:r w:rsidR="00AF37B5" w:rsidRPr="005E7CB0">
        <w:rPr>
          <w:rFonts w:ascii="Arial" w:hAnsi="Arial" w:cs="Arial"/>
        </w:rPr>
        <w:t xml:space="preserve"> setting off on the</w:t>
      </w:r>
      <w:r w:rsidR="00EC0CE1">
        <w:rPr>
          <w:rFonts w:ascii="Arial" w:hAnsi="Arial" w:cs="Arial"/>
        </w:rPr>
        <w:t>ir challenge</w:t>
      </w:r>
      <w:r w:rsidR="00AF37B5">
        <w:rPr>
          <w:rFonts w:ascii="Arial" w:hAnsi="Arial" w:cs="Arial"/>
        </w:rPr>
        <w:t xml:space="preserve">, </w:t>
      </w:r>
      <w:r w:rsidR="0017728A">
        <w:rPr>
          <w:rFonts w:ascii="Arial" w:hAnsi="Arial" w:cs="Arial"/>
        </w:rPr>
        <w:t xml:space="preserve">will be leading </w:t>
      </w:r>
      <w:r w:rsidR="005E7CB0" w:rsidRPr="005E7CB0">
        <w:rPr>
          <w:rFonts w:ascii="Arial" w:hAnsi="Arial" w:cs="Arial"/>
        </w:rPr>
        <w:t xml:space="preserve">what is </w:t>
      </w:r>
      <w:r w:rsidR="0017728A">
        <w:rPr>
          <w:rFonts w:ascii="Arial" w:hAnsi="Arial" w:cs="Arial"/>
        </w:rPr>
        <w:t xml:space="preserve">planned </w:t>
      </w:r>
      <w:r w:rsidR="0017728A" w:rsidRPr="005E7CB0">
        <w:rPr>
          <w:rFonts w:ascii="Arial" w:hAnsi="Arial" w:cs="Arial"/>
        </w:rPr>
        <w:t>to</w:t>
      </w:r>
      <w:r w:rsidR="005E7CB0" w:rsidRPr="005E7CB0">
        <w:rPr>
          <w:rFonts w:ascii="Arial" w:hAnsi="Arial" w:cs="Arial"/>
        </w:rPr>
        <w:t xml:space="preserve"> be the largest-ever line dance in the UK</w:t>
      </w:r>
      <w:r w:rsidR="00EC0CE1">
        <w:rPr>
          <w:rFonts w:ascii="Arial" w:hAnsi="Arial" w:cs="Arial"/>
        </w:rPr>
        <w:t>!</w:t>
      </w:r>
    </w:p>
    <w:p w:rsidR="00501EAA" w:rsidRPr="00C01D27" w:rsidRDefault="005E7CB0" w:rsidP="00AF37B5">
      <w:pPr>
        <w:tabs>
          <w:tab w:val="center" w:pos="4513"/>
        </w:tabs>
        <w:rPr>
          <w:rFonts w:ascii="Arial" w:hAnsi="Arial" w:cs="Arial"/>
          <w:spacing w:val="-2"/>
        </w:rPr>
      </w:pPr>
      <w:r w:rsidRPr="005E7CB0">
        <w:rPr>
          <w:rFonts w:ascii="Arial" w:hAnsi="Arial" w:cs="Arial"/>
        </w:rPr>
        <w:t xml:space="preserve"> </w:t>
      </w:r>
    </w:p>
    <w:p w:rsidR="00811CE9" w:rsidRPr="00C01D27" w:rsidRDefault="00811CE9" w:rsidP="005E7CB0">
      <w:pPr>
        <w:spacing w:line="240" w:lineRule="exact"/>
        <w:rPr>
          <w:rFonts w:ascii="Arial" w:hAnsi="Arial" w:cs="Arial"/>
          <w:color w:val="FF0000"/>
        </w:rPr>
      </w:pPr>
      <w:r w:rsidRPr="00C01D27">
        <w:rPr>
          <w:rFonts w:ascii="Arial" w:hAnsi="Arial" w:cs="Arial"/>
          <w:color w:val="FF0000"/>
        </w:rPr>
        <w:t>(INSERT NAME) said</w:t>
      </w:r>
      <w:r w:rsidR="007A30DB">
        <w:rPr>
          <w:rFonts w:ascii="Arial" w:hAnsi="Arial" w:cs="Arial"/>
          <w:color w:val="FF0000"/>
        </w:rPr>
        <w:t xml:space="preserve">: </w:t>
      </w:r>
      <w:r w:rsidRPr="00C01D27">
        <w:rPr>
          <w:rFonts w:ascii="Arial" w:hAnsi="Arial" w:cs="Arial"/>
          <w:color w:val="FF0000"/>
        </w:rPr>
        <w:t>“INSERT YOUR PERSONAL QUOTE WHICH MAY INCLUDE WHY YOU ARE DOING THE MOONWALK LONDON, WHAT IT MEANS TO YOU, HOW YOU ARE PREPARING FOR THE CHALLENGE, HOW ARE YOU DECORATING YOUR BRA AND WHAT YOU ARE MOST LOOKING FORWARD TO ON THE NIGHT</w:t>
      </w:r>
      <w:r w:rsidR="00C01D27" w:rsidRPr="00C01D27">
        <w:rPr>
          <w:rFonts w:ascii="Arial" w:hAnsi="Arial" w:cs="Arial"/>
          <w:color w:val="FF0000"/>
        </w:rPr>
        <w:t>.</w:t>
      </w:r>
      <w:r w:rsidRPr="00C01D27">
        <w:rPr>
          <w:rFonts w:ascii="Arial" w:hAnsi="Arial" w:cs="Arial"/>
          <w:color w:val="FF0000"/>
        </w:rPr>
        <w:t>”</w:t>
      </w:r>
    </w:p>
    <w:p w:rsidR="00811CE9" w:rsidRPr="00564C49" w:rsidRDefault="00811CE9" w:rsidP="00811CE9">
      <w:pPr>
        <w:spacing w:before="10" w:line="240" w:lineRule="exact"/>
        <w:ind w:left="113"/>
        <w:rPr>
          <w:rFonts w:ascii="Arial" w:hAnsi="Arial" w:cs="Arial"/>
        </w:rPr>
      </w:pPr>
    </w:p>
    <w:p w:rsidR="00811CE9" w:rsidRPr="00564C49" w:rsidRDefault="00083ECE" w:rsidP="005E7CB0">
      <w:pPr>
        <w:pStyle w:val="BodyText"/>
        <w:spacing w:line="250" w:lineRule="auto"/>
        <w:ind w:left="0"/>
        <w:rPr>
          <w:rFonts w:cs="Arial"/>
          <w:sz w:val="22"/>
          <w:szCs w:val="22"/>
        </w:rPr>
      </w:pPr>
      <w:r w:rsidRPr="00564C49">
        <w:rPr>
          <w:rFonts w:cs="Arial"/>
          <w:spacing w:val="-1"/>
          <w:sz w:val="22"/>
          <w:szCs w:val="22"/>
        </w:rPr>
        <w:t xml:space="preserve">Walk the Walk has raised more than £121 million since 1996, </w:t>
      </w:r>
      <w:r w:rsidR="00AF37B5">
        <w:rPr>
          <w:rFonts w:cs="Arial"/>
          <w:spacing w:val="-1"/>
          <w:sz w:val="22"/>
          <w:szCs w:val="22"/>
        </w:rPr>
        <w:t xml:space="preserve">and as a grant making charity has funded both </w:t>
      </w:r>
      <w:r w:rsidRPr="00564C49">
        <w:rPr>
          <w:rFonts w:cs="Arial"/>
          <w:spacing w:val="-1"/>
          <w:sz w:val="22"/>
          <w:szCs w:val="22"/>
        </w:rPr>
        <w:t>research into breast cancer and help</w:t>
      </w:r>
      <w:r w:rsidR="00AF37B5">
        <w:rPr>
          <w:rFonts w:cs="Arial"/>
          <w:spacing w:val="-1"/>
          <w:sz w:val="22"/>
          <w:szCs w:val="22"/>
        </w:rPr>
        <w:t>ed</w:t>
      </w:r>
      <w:r w:rsidRPr="00564C49">
        <w:rPr>
          <w:rFonts w:cs="Arial"/>
          <w:spacing w:val="-1"/>
          <w:sz w:val="22"/>
          <w:szCs w:val="22"/>
        </w:rPr>
        <w:t xml:space="preserve"> improve the lives of those living with cancer now. </w:t>
      </w:r>
    </w:p>
    <w:p w:rsidR="00811CE9" w:rsidRPr="00564C49" w:rsidRDefault="00811CE9" w:rsidP="00C01D27">
      <w:pPr>
        <w:spacing w:line="240" w:lineRule="exact"/>
        <w:rPr>
          <w:rFonts w:ascii="Arial" w:hAnsi="Arial" w:cs="Arial"/>
        </w:rPr>
      </w:pPr>
    </w:p>
    <w:p w:rsidR="00AF37B5" w:rsidRDefault="00083ECE" w:rsidP="00564C49">
      <w:pPr>
        <w:rPr>
          <w:rFonts w:ascii="Arial" w:hAnsi="Arial" w:cs="Arial"/>
          <w:sz w:val="21"/>
          <w:szCs w:val="21"/>
        </w:rPr>
      </w:pPr>
      <w:r w:rsidRPr="00564C49">
        <w:rPr>
          <w:rFonts w:ascii="Arial" w:hAnsi="Arial" w:cs="Arial"/>
          <w:spacing w:val="-1"/>
        </w:rPr>
        <w:t>F</w:t>
      </w:r>
      <w:r w:rsidR="00811CE9" w:rsidRPr="00564C49">
        <w:rPr>
          <w:rFonts w:ascii="Arial" w:hAnsi="Arial" w:cs="Arial"/>
          <w:spacing w:val="-1"/>
        </w:rPr>
        <w:t>ounde</w:t>
      </w:r>
      <w:r w:rsidR="00811CE9" w:rsidRPr="00564C49">
        <w:rPr>
          <w:rFonts w:ascii="Arial" w:hAnsi="Arial" w:cs="Arial"/>
        </w:rPr>
        <w:t>r</w:t>
      </w:r>
      <w:r w:rsidR="00811CE9" w:rsidRPr="00564C49">
        <w:rPr>
          <w:rFonts w:ascii="Arial" w:hAnsi="Arial" w:cs="Arial"/>
          <w:spacing w:val="-2"/>
        </w:rPr>
        <w:t xml:space="preserve"> </w:t>
      </w:r>
      <w:r w:rsidR="00811CE9" w:rsidRPr="00564C49">
        <w:rPr>
          <w:rFonts w:ascii="Arial" w:hAnsi="Arial" w:cs="Arial"/>
          <w:spacing w:val="-1"/>
        </w:rPr>
        <w:t>o</w:t>
      </w:r>
      <w:r w:rsidR="00811CE9" w:rsidRPr="00564C49">
        <w:rPr>
          <w:rFonts w:ascii="Arial" w:hAnsi="Arial" w:cs="Arial"/>
        </w:rPr>
        <w:t>f</w:t>
      </w:r>
      <w:r w:rsidR="00811CE9" w:rsidRPr="00564C49">
        <w:rPr>
          <w:rFonts w:ascii="Arial" w:hAnsi="Arial" w:cs="Arial"/>
          <w:spacing w:val="-2"/>
        </w:rPr>
        <w:t xml:space="preserve"> </w:t>
      </w:r>
      <w:r w:rsidR="00811CE9" w:rsidRPr="00564C49">
        <w:rPr>
          <w:rFonts w:ascii="Arial" w:hAnsi="Arial" w:cs="Arial"/>
          <w:spacing w:val="-9"/>
        </w:rPr>
        <w:t>W</w:t>
      </w:r>
      <w:r w:rsidR="00811CE9" w:rsidRPr="00564C49">
        <w:rPr>
          <w:rFonts w:ascii="Arial" w:hAnsi="Arial" w:cs="Arial"/>
          <w:spacing w:val="-1"/>
        </w:rPr>
        <w:t>al</w:t>
      </w:r>
      <w:r w:rsidR="00811CE9" w:rsidRPr="00564C49">
        <w:rPr>
          <w:rFonts w:ascii="Arial" w:hAnsi="Arial" w:cs="Arial"/>
        </w:rPr>
        <w:t>k</w:t>
      </w:r>
      <w:r w:rsidR="00811CE9" w:rsidRPr="00564C49">
        <w:rPr>
          <w:rFonts w:ascii="Arial" w:hAnsi="Arial" w:cs="Arial"/>
          <w:spacing w:val="-2"/>
        </w:rPr>
        <w:t xml:space="preserve"> </w:t>
      </w:r>
      <w:r w:rsidR="00811CE9" w:rsidRPr="00564C49">
        <w:rPr>
          <w:rFonts w:ascii="Arial" w:hAnsi="Arial" w:cs="Arial"/>
          <w:spacing w:val="-1"/>
        </w:rPr>
        <w:t>th</w:t>
      </w:r>
      <w:r w:rsidR="00811CE9" w:rsidRPr="00564C49">
        <w:rPr>
          <w:rFonts w:ascii="Arial" w:hAnsi="Arial" w:cs="Arial"/>
        </w:rPr>
        <w:t>e</w:t>
      </w:r>
      <w:r w:rsidR="00811CE9" w:rsidRPr="00564C49">
        <w:rPr>
          <w:rFonts w:ascii="Arial" w:hAnsi="Arial" w:cs="Arial"/>
          <w:spacing w:val="-2"/>
        </w:rPr>
        <w:t xml:space="preserve"> </w:t>
      </w:r>
      <w:r w:rsidR="00811CE9" w:rsidRPr="00564C49">
        <w:rPr>
          <w:rFonts w:ascii="Arial" w:hAnsi="Arial" w:cs="Arial"/>
          <w:spacing w:val="-9"/>
        </w:rPr>
        <w:t>W</w:t>
      </w:r>
      <w:r w:rsidR="00811CE9" w:rsidRPr="00564C49">
        <w:rPr>
          <w:rFonts w:ascii="Arial" w:hAnsi="Arial" w:cs="Arial"/>
          <w:spacing w:val="-1"/>
        </w:rPr>
        <w:t>al</w:t>
      </w:r>
      <w:r w:rsidR="00811CE9" w:rsidRPr="00564C49">
        <w:rPr>
          <w:rFonts w:ascii="Arial" w:hAnsi="Arial" w:cs="Arial"/>
        </w:rPr>
        <w:t>k,</w:t>
      </w:r>
      <w:r w:rsidR="00811CE9" w:rsidRPr="00564C49">
        <w:rPr>
          <w:rFonts w:ascii="Arial" w:hAnsi="Arial" w:cs="Arial"/>
          <w:spacing w:val="-2"/>
        </w:rPr>
        <w:t xml:space="preserve"> </w:t>
      </w:r>
      <w:r w:rsidRPr="00564C49">
        <w:rPr>
          <w:rFonts w:ascii="Arial" w:hAnsi="Arial" w:cs="Arial"/>
          <w:spacing w:val="-2"/>
        </w:rPr>
        <w:t xml:space="preserve">and organiser of The MoonWalk London, </w:t>
      </w:r>
      <w:r w:rsidR="00811CE9" w:rsidRPr="00564C49">
        <w:rPr>
          <w:rFonts w:ascii="Arial" w:hAnsi="Arial" w:cs="Arial"/>
          <w:spacing w:val="-1"/>
        </w:rPr>
        <w:t>Nin</w:t>
      </w:r>
      <w:r w:rsidR="00811CE9" w:rsidRPr="00564C49">
        <w:rPr>
          <w:rFonts w:ascii="Arial" w:hAnsi="Arial" w:cs="Arial"/>
        </w:rPr>
        <w:t>a</w:t>
      </w:r>
      <w:r w:rsidR="00811CE9" w:rsidRPr="00564C49">
        <w:rPr>
          <w:rFonts w:ascii="Arial" w:hAnsi="Arial" w:cs="Arial"/>
          <w:spacing w:val="-2"/>
        </w:rPr>
        <w:t xml:space="preserve"> </w:t>
      </w:r>
      <w:r w:rsidR="00811CE9" w:rsidRPr="00564C49">
        <w:rPr>
          <w:rFonts w:ascii="Arial" w:hAnsi="Arial" w:cs="Arial"/>
          <w:spacing w:val="-1"/>
        </w:rPr>
        <w:t>Barough CBE</w:t>
      </w:r>
      <w:r w:rsidR="00811CE9" w:rsidRPr="00564C49">
        <w:rPr>
          <w:rFonts w:ascii="Arial" w:hAnsi="Arial" w:cs="Arial"/>
        </w:rPr>
        <w:t>,</w:t>
      </w:r>
      <w:r w:rsidR="00811CE9" w:rsidRPr="00564C49">
        <w:rPr>
          <w:rFonts w:ascii="Arial" w:hAnsi="Arial" w:cs="Arial"/>
          <w:spacing w:val="-2"/>
        </w:rPr>
        <w:t xml:space="preserve"> </w:t>
      </w:r>
      <w:r w:rsidRPr="00564C49">
        <w:rPr>
          <w:rFonts w:ascii="Arial" w:hAnsi="Arial" w:cs="Arial"/>
          <w:spacing w:val="-1"/>
        </w:rPr>
        <w:t>said</w:t>
      </w:r>
      <w:r w:rsidR="00564C49" w:rsidRPr="00564C49">
        <w:rPr>
          <w:rFonts w:ascii="Arial" w:hAnsi="Arial" w:cs="Arial"/>
          <w:spacing w:val="-1"/>
        </w:rPr>
        <w:t>:</w:t>
      </w:r>
      <w:r w:rsidR="00811CE9" w:rsidRPr="00564C49">
        <w:rPr>
          <w:rFonts w:ascii="Arial" w:hAnsi="Arial" w:cs="Arial"/>
          <w:spacing w:val="-2"/>
        </w:rPr>
        <w:t xml:space="preserve"> </w:t>
      </w:r>
      <w:r w:rsidR="00811CE9" w:rsidRPr="00564C49">
        <w:rPr>
          <w:rFonts w:ascii="Arial" w:hAnsi="Arial" w:cs="Arial"/>
          <w:spacing w:val="-1"/>
        </w:rPr>
        <w:t>“</w:t>
      </w:r>
      <w:r w:rsidR="00564C49" w:rsidRPr="00564C49">
        <w:rPr>
          <w:rFonts w:ascii="Arial" w:hAnsi="Arial" w:cs="Arial"/>
          <w:sz w:val="21"/>
          <w:szCs w:val="21"/>
        </w:rPr>
        <w:t xml:space="preserve">Walk the Walk is all about raising money, raising awareness, getting fit, and having fun!  The charity has come a </w:t>
      </w:r>
      <w:r w:rsidR="00AF37B5">
        <w:rPr>
          <w:rFonts w:ascii="Arial" w:hAnsi="Arial" w:cs="Arial"/>
          <w:sz w:val="21"/>
          <w:szCs w:val="21"/>
        </w:rPr>
        <w:t xml:space="preserve">very </w:t>
      </w:r>
      <w:r w:rsidR="00564C49" w:rsidRPr="00564C49">
        <w:rPr>
          <w:rFonts w:ascii="Arial" w:hAnsi="Arial" w:cs="Arial"/>
          <w:sz w:val="21"/>
          <w:szCs w:val="21"/>
        </w:rPr>
        <w:t>long way in our 21 years</w:t>
      </w:r>
      <w:r w:rsidR="00411DE0">
        <w:rPr>
          <w:rFonts w:ascii="Arial" w:hAnsi="Arial" w:cs="Arial"/>
          <w:sz w:val="21"/>
          <w:szCs w:val="21"/>
        </w:rPr>
        <w:t>,</w:t>
      </w:r>
      <w:r w:rsidR="00564C49" w:rsidRPr="00564C49">
        <w:rPr>
          <w:rFonts w:ascii="Arial" w:hAnsi="Arial" w:cs="Arial"/>
          <w:sz w:val="21"/>
          <w:szCs w:val="21"/>
        </w:rPr>
        <w:t xml:space="preserve"> </w:t>
      </w:r>
      <w:r w:rsidR="00EC0CE1">
        <w:rPr>
          <w:rFonts w:ascii="Arial" w:hAnsi="Arial" w:cs="Arial"/>
          <w:sz w:val="21"/>
          <w:szCs w:val="21"/>
        </w:rPr>
        <w:t>not only encouraging people to become fitter and healthier, but</w:t>
      </w:r>
      <w:r w:rsidR="00411DE0">
        <w:rPr>
          <w:rFonts w:ascii="Arial" w:hAnsi="Arial" w:cs="Arial"/>
          <w:sz w:val="21"/>
          <w:szCs w:val="21"/>
        </w:rPr>
        <w:t xml:space="preserve"> it</w:t>
      </w:r>
      <w:r w:rsidR="00EC0CE1">
        <w:rPr>
          <w:rFonts w:ascii="Arial" w:hAnsi="Arial" w:cs="Arial"/>
          <w:sz w:val="21"/>
          <w:szCs w:val="21"/>
        </w:rPr>
        <w:t xml:space="preserve"> has also </w:t>
      </w:r>
      <w:r w:rsidR="00AF37B5">
        <w:rPr>
          <w:rFonts w:ascii="Arial" w:hAnsi="Arial" w:cs="Arial"/>
          <w:sz w:val="21"/>
          <w:szCs w:val="21"/>
        </w:rPr>
        <w:t xml:space="preserve">played an important part in funding some of the groundbreaking </w:t>
      </w:r>
      <w:r w:rsidR="00EC0CE1">
        <w:rPr>
          <w:rFonts w:ascii="Arial" w:hAnsi="Arial" w:cs="Arial"/>
          <w:sz w:val="21"/>
          <w:szCs w:val="21"/>
        </w:rPr>
        <w:t xml:space="preserve">advancements </w:t>
      </w:r>
      <w:r w:rsidR="00AF37B5">
        <w:rPr>
          <w:rFonts w:ascii="Arial" w:hAnsi="Arial" w:cs="Arial"/>
          <w:sz w:val="21"/>
          <w:szCs w:val="21"/>
        </w:rPr>
        <w:t>we have seen in the treatment and diagnosis of breast cancer.</w:t>
      </w:r>
    </w:p>
    <w:p w:rsidR="00AF37B5" w:rsidRDefault="00AF37B5" w:rsidP="00564C49">
      <w:pPr>
        <w:rPr>
          <w:rFonts w:ascii="Arial" w:hAnsi="Arial" w:cs="Arial"/>
          <w:sz w:val="21"/>
          <w:szCs w:val="21"/>
        </w:rPr>
      </w:pPr>
    </w:p>
    <w:p w:rsidR="00564C49" w:rsidRPr="00564C49" w:rsidRDefault="00AF37B5" w:rsidP="00564C49">
      <w:pPr>
        <w:rPr>
          <w:rFonts w:ascii="Arial" w:hAnsi="Arial" w:cs="Arial"/>
        </w:rPr>
      </w:pPr>
      <w:r>
        <w:rPr>
          <w:rFonts w:ascii="Arial" w:hAnsi="Arial" w:cs="Arial"/>
          <w:sz w:val="21"/>
          <w:szCs w:val="21"/>
        </w:rPr>
        <w:t>N</w:t>
      </w:r>
      <w:r w:rsidR="00564C49" w:rsidRPr="00564C49">
        <w:rPr>
          <w:rFonts w:ascii="Arial" w:hAnsi="Arial" w:cs="Arial"/>
          <w:sz w:val="21"/>
          <w:szCs w:val="21"/>
        </w:rPr>
        <w:t>ow</w:t>
      </w:r>
      <w:r>
        <w:rPr>
          <w:rFonts w:ascii="Arial" w:hAnsi="Arial" w:cs="Arial"/>
          <w:sz w:val="21"/>
          <w:szCs w:val="21"/>
        </w:rPr>
        <w:t xml:space="preserve"> we </w:t>
      </w:r>
      <w:r w:rsidRPr="00564C49">
        <w:rPr>
          <w:rFonts w:ascii="Arial" w:hAnsi="Arial" w:cs="Arial"/>
          <w:sz w:val="21"/>
          <w:szCs w:val="21"/>
        </w:rPr>
        <w:t>need</w:t>
      </w:r>
      <w:r w:rsidR="00564C49" w:rsidRPr="00564C49">
        <w:rPr>
          <w:rFonts w:ascii="Arial" w:hAnsi="Arial" w:cs="Arial"/>
          <w:sz w:val="21"/>
          <w:szCs w:val="21"/>
        </w:rPr>
        <w:t xml:space="preserve"> to set our sights on finding a cure for breast cancer</w:t>
      </w:r>
      <w:r w:rsidR="00EC0CE1">
        <w:rPr>
          <w:rFonts w:ascii="Arial" w:hAnsi="Arial" w:cs="Arial"/>
          <w:sz w:val="21"/>
          <w:szCs w:val="21"/>
        </w:rPr>
        <w:t>,</w:t>
      </w:r>
      <w:r w:rsidR="00564C49" w:rsidRPr="00564C49">
        <w:rPr>
          <w:rFonts w:ascii="Arial" w:hAnsi="Arial" w:cs="Arial"/>
          <w:sz w:val="21"/>
          <w:szCs w:val="21"/>
        </w:rPr>
        <w:t xml:space="preserve"> so that everybody has a chance of survival</w:t>
      </w:r>
      <w:r w:rsidR="00EC0CE1">
        <w:rPr>
          <w:rFonts w:ascii="Arial" w:hAnsi="Arial" w:cs="Arial"/>
          <w:sz w:val="21"/>
          <w:szCs w:val="21"/>
        </w:rPr>
        <w:t xml:space="preserve">. This is </w:t>
      </w:r>
      <w:r w:rsidR="00E4455B">
        <w:rPr>
          <w:rFonts w:ascii="Arial" w:hAnsi="Arial" w:cs="Arial"/>
          <w:sz w:val="21"/>
          <w:szCs w:val="21"/>
        </w:rPr>
        <w:t xml:space="preserve">why </w:t>
      </w:r>
      <w:r w:rsidR="00564C49" w:rsidRPr="00564C49">
        <w:rPr>
          <w:rFonts w:ascii="Arial" w:hAnsi="Arial" w:cs="Arial"/>
          <w:sz w:val="21"/>
          <w:szCs w:val="21"/>
        </w:rPr>
        <w:t xml:space="preserve">it is so important that we all keep on </w:t>
      </w:r>
      <w:r w:rsidR="00E4455B">
        <w:rPr>
          <w:rFonts w:ascii="Arial" w:hAnsi="Arial" w:cs="Arial"/>
          <w:sz w:val="21"/>
          <w:szCs w:val="21"/>
        </w:rPr>
        <w:t>W</w:t>
      </w:r>
      <w:r w:rsidR="00564C49" w:rsidRPr="00564C49">
        <w:rPr>
          <w:rFonts w:ascii="Arial" w:hAnsi="Arial" w:cs="Arial"/>
          <w:sz w:val="21"/>
          <w:szCs w:val="21"/>
        </w:rPr>
        <w:t xml:space="preserve">alking the </w:t>
      </w:r>
      <w:r w:rsidR="00E4455B">
        <w:rPr>
          <w:rFonts w:ascii="Arial" w:hAnsi="Arial" w:cs="Arial"/>
          <w:sz w:val="21"/>
          <w:szCs w:val="21"/>
        </w:rPr>
        <w:t>W</w:t>
      </w:r>
      <w:r w:rsidR="00564C49" w:rsidRPr="00564C49">
        <w:rPr>
          <w:rFonts w:ascii="Arial" w:hAnsi="Arial" w:cs="Arial"/>
          <w:sz w:val="21"/>
          <w:szCs w:val="21"/>
        </w:rPr>
        <w:t>alk</w:t>
      </w:r>
      <w:r w:rsidR="00B85425">
        <w:rPr>
          <w:rFonts w:ascii="Arial" w:hAnsi="Arial" w:cs="Arial"/>
          <w:sz w:val="21"/>
          <w:szCs w:val="21"/>
        </w:rPr>
        <w:t xml:space="preserve"> -</w:t>
      </w:r>
      <w:r>
        <w:rPr>
          <w:rFonts w:ascii="Arial" w:hAnsi="Arial" w:cs="Arial"/>
          <w:sz w:val="21"/>
          <w:szCs w:val="21"/>
        </w:rPr>
        <w:t xml:space="preserve"> </w:t>
      </w:r>
      <w:r w:rsidR="00564C49" w:rsidRPr="00564C49">
        <w:rPr>
          <w:rFonts w:ascii="Arial" w:hAnsi="Arial" w:cs="Arial"/>
          <w:sz w:val="21"/>
          <w:szCs w:val="21"/>
        </w:rPr>
        <w:t>it is</w:t>
      </w:r>
      <w:r w:rsidR="00E4455B">
        <w:rPr>
          <w:rFonts w:ascii="Arial" w:hAnsi="Arial" w:cs="Arial"/>
          <w:sz w:val="21"/>
          <w:szCs w:val="21"/>
        </w:rPr>
        <w:t xml:space="preserve"> only with each person </w:t>
      </w:r>
      <w:r>
        <w:rPr>
          <w:rFonts w:ascii="Arial" w:hAnsi="Arial" w:cs="Arial"/>
          <w:sz w:val="21"/>
          <w:szCs w:val="21"/>
        </w:rPr>
        <w:t xml:space="preserve">uniting together and </w:t>
      </w:r>
      <w:r w:rsidR="00E4455B">
        <w:rPr>
          <w:rFonts w:ascii="Arial" w:hAnsi="Arial" w:cs="Arial"/>
          <w:sz w:val="21"/>
          <w:szCs w:val="21"/>
        </w:rPr>
        <w:t>doing their little bit</w:t>
      </w:r>
      <w:r>
        <w:rPr>
          <w:rFonts w:ascii="Arial" w:hAnsi="Arial" w:cs="Arial"/>
          <w:sz w:val="21"/>
          <w:szCs w:val="21"/>
        </w:rPr>
        <w:t>,</w:t>
      </w:r>
      <w:r w:rsidR="00E4455B">
        <w:rPr>
          <w:rFonts w:ascii="Arial" w:hAnsi="Arial" w:cs="Arial"/>
          <w:sz w:val="21"/>
          <w:szCs w:val="21"/>
        </w:rPr>
        <w:t xml:space="preserve"> </w:t>
      </w:r>
      <w:r w:rsidR="00564C49" w:rsidRPr="00564C49">
        <w:rPr>
          <w:rFonts w:ascii="Arial" w:hAnsi="Arial" w:cs="Arial"/>
          <w:sz w:val="21"/>
          <w:szCs w:val="21"/>
        </w:rPr>
        <w:t xml:space="preserve">that </w:t>
      </w:r>
      <w:r w:rsidR="00EC0CE1">
        <w:rPr>
          <w:rFonts w:ascii="Arial" w:hAnsi="Arial" w:cs="Arial"/>
          <w:sz w:val="21"/>
          <w:szCs w:val="21"/>
        </w:rPr>
        <w:t xml:space="preserve">our goal will become </w:t>
      </w:r>
      <w:r w:rsidR="00564C49" w:rsidRPr="00564C49">
        <w:rPr>
          <w:rFonts w:ascii="Arial" w:hAnsi="Arial" w:cs="Arial"/>
          <w:sz w:val="21"/>
          <w:szCs w:val="21"/>
        </w:rPr>
        <w:t>a reality.”</w:t>
      </w:r>
    </w:p>
    <w:p w:rsidR="00C01D27" w:rsidRPr="00083ECE" w:rsidRDefault="00C01D27" w:rsidP="00564C49">
      <w:pPr>
        <w:pStyle w:val="BodyText"/>
        <w:spacing w:line="250" w:lineRule="auto"/>
        <w:ind w:left="0"/>
        <w:rPr>
          <w:rFonts w:cs="Arial"/>
          <w:b/>
          <w:spacing w:val="-24"/>
          <w:sz w:val="22"/>
          <w:szCs w:val="22"/>
        </w:rPr>
      </w:pPr>
    </w:p>
    <w:p w:rsidR="00C01D27" w:rsidRPr="00083ECE" w:rsidRDefault="00C01D27" w:rsidP="005E7CB0">
      <w:pPr>
        <w:pStyle w:val="BodyText"/>
        <w:spacing w:line="250" w:lineRule="auto"/>
        <w:ind w:left="0"/>
        <w:rPr>
          <w:rFonts w:cs="Arial"/>
          <w:b/>
          <w:spacing w:val="-2"/>
          <w:sz w:val="22"/>
          <w:szCs w:val="22"/>
        </w:rPr>
      </w:pPr>
      <w:r w:rsidRPr="00083ECE">
        <w:rPr>
          <w:rFonts w:cs="Arial"/>
          <w:b/>
          <w:spacing w:val="-2"/>
          <w:sz w:val="22"/>
          <w:szCs w:val="22"/>
        </w:rPr>
        <w:t xml:space="preserve">Don’t miss The MoonWalk London, Saturday </w:t>
      </w:r>
      <w:r w:rsidR="00083ECE" w:rsidRPr="00083ECE">
        <w:rPr>
          <w:rFonts w:cs="Arial"/>
          <w:b/>
          <w:spacing w:val="-2"/>
          <w:sz w:val="22"/>
          <w:szCs w:val="22"/>
        </w:rPr>
        <w:t xml:space="preserve">12 May. </w:t>
      </w:r>
      <w:r w:rsidR="00E4455B">
        <w:rPr>
          <w:rFonts w:cs="Arial"/>
          <w:b/>
          <w:spacing w:val="-2"/>
          <w:sz w:val="22"/>
          <w:szCs w:val="22"/>
        </w:rPr>
        <w:t xml:space="preserve">Unite with us and show your support by </w:t>
      </w:r>
      <w:r w:rsidR="00083ECE" w:rsidRPr="00083ECE">
        <w:rPr>
          <w:rFonts w:cs="Arial"/>
          <w:b/>
          <w:spacing w:val="-2"/>
          <w:sz w:val="22"/>
          <w:szCs w:val="22"/>
        </w:rPr>
        <w:t>Power Walk</w:t>
      </w:r>
      <w:r w:rsidR="00E4455B">
        <w:rPr>
          <w:rFonts w:cs="Arial"/>
          <w:b/>
          <w:spacing w:val="-2"/>
          <w:sz w:val="22"/>
          <w:szCs w:val="22"/>
        </w:rPr>
        <w:t>ing</w:t>
      </w:r>
      <w:r w:rsidR="00083ECE" w:rsidRPr="00083ECE">
        <w:rPr>
          <w:rFonts w:cs="Arial"/>
          <w:b/>
          <w:spacing w:val="-2"/>
          <w:sz w:val="22"/>
          <w:szCs w:val="22"/>
        </w:rPr>
        <w:t xml:space="preserve"> through the Capital at Midnight wearing </w:t>
      </w:r>
      <w:r w:rsidR="00E4455B">
        <w:rPr>
          <w:rFonts w:cs="Arial"/>
          <w:b/>
          <w:spacing w:val="-2"/>
          <w:sz w:val="22"/>
          <w:szCs w:val="22"/>
        </w:rPr>
        <w:t xml:space="preserve">your uniquely </w:t>
      </w:r>
      <w:r w:rsidR="00083ECE" w:rsidRPr="00083ECE">
        <w:rPr>
          <w:rFonts w:cs="Arial"/>
          <w:b/>
          <w:spacing w:val="-2"/>
          <w:sz w:val="22"/>
          <w:szCs w:val="22"/>
        </w:rPr>
        <w:t>decorated bra, as you raise money and awa</w:t>
      </w:r>
      <w:r w:rsidR="00E4455B">
        <w:rPr>
          <w:rFonts w:cs="Arial"/>
          <w:b/>
          <w:spacing w:val="-2"/>
          <w:sz w:val="22"/>
          <w:szCs w:val="22"/>
        </w:rPr>
        <w:t>reness for breast cancer charit</w:t>
      </w:r>
      <w:r w:rsidR="00AF37B5">
        <w:rPr>
          <w:rFonts w:cs="Arial"/>
          <w:b/>
          <w:spacing w:val="-2"/>
          <w:sz w:val="22"/>
          <w:szCs w:val="22"/>
        </w:rPr>
        <w:t>y</w:t>
      </w:r>
      <w:r w:rsidR="00083ECE" w:rsidRPr="00083ECE">
        <w:rPr>
          <w:rFonts w:cs="Arial"/>
          <w:b/>
          <w:spacing w:val="-2"/>
          <w:sz w:val="22"/>
          <w:szCs w:val="22"/>
        </w:rPr>
        <w:t xml:space="preserve"> Walk the Walk</w:t>
      </w:r>
      <w:r w:rsidR="00E4455B">
        <w:rPr>
          <w:rFonts w:cs="Arial"/>
          <w:b/>
          <w:spacing w:val="-2"/>
          <w:sz w:val="22"/>
          <w:szCs w:val="22"/>
        </w:rPr>
        <w:t>…</w:t>
      </w:r>
      <w:r w:rsidR="00083ECE" w:rsidRPr="00083ECE">
        <w:rPr>
          <w:rFonts w:cs="Arial"/>
          <w:b/>
          <w:spacing w:val="-2"/>
          <w:sz w:val="22"/>
          <w:szCs w:val="22"/>
        </w:rPr>
        <w:t xml:space="preserve"> Sign up now: </w:t>
      </w:r>
      <w:hyperlink r:id="rId9" w:history="1">
        <w:r w:rsidR="00083ECE" w:rsidRPr="00083ECE">
          <w:rPr>
            <w:rStyle w:val="Hyperlink"/>
            <w:rFonts w:cs="Arial"/>
            <w:b/>
            <w:spacing w:val="-2"/>
            <w:sz w:val="22"/>
            <w:szCs w:val="22"/>
          </w:rPr>
          <w:t>www.walkthewalk.org</w:t>
        </w:r>
      </w:hyperlink>
      <w:r w:rsidR="00083ECE" w:rsidRPr="00083ECE">
        <w:rPr>
          <w:rFonts w:cs="Arial"/>
          <w:b/>
          <w:spacing w:val="-2"/>
          <w:sz w:val="22"/>
          <w:szCs w:val="22"/>
        </w:rPr>
        <w:t xml:space="preserve"> </w:t>
      </w:r>
    </w:p>
    <w:p w:rsidR="00811CE9" w:rsidRPr="00C01D27" w:rsidRDefault="00811CE9" w:rsidP="00811CE9">
      <w:pPr>
        <w:spacing w:line="240" w:lineRule="exact"/>
        <w:ind w:left="113"/>
        <w:rPr>
          <w:rFonts w:ascii="Arial" w:hAnsi="Arial" w:cs="Arial"/>
        </w:rPr>
      </w:pPr>
    </w:p>
    <w:p w:rsidR="00811CE9" w:rsidRPr="00C01D27" w:rsidRDefault="00811CE9" w:rsidP="005E7CB0">
      <w:pPr>
        <w:pStyle w:val="BodyText"/>
        <w:ind w:left="0"/>
        <w:rPr>
          <w:rFonts w:cs="Arial"/>
          <w:sz w:val="22"/>
          <w:szCs w:val="22"/>
        </w:rPr>
      </w:pPr>
      <w:r w:rsidRPr="00C01D27">
        <w:rPr>
          <w:rFonts w:cs="Arial"/>
          <w:spacing w:val="-1"/>
          <w:sz w:val="22"/>
          <w:szCs w:val="22"/>
        </w:rPr>
        <w:t>Fo</w:t>
      </w:r>
      <w:r w:rsidRPr="00C01D27">
        <w:rPr>
          <w:rFonts w:cs="Arial"/>
          <w:sz w:val="22"/>
          <w:szCs w:val="22"/>
        </w:rPr>
        <w:t>r</w:t>
      </w:r>
      <w:r w:rsidRPr="00C01D27">
        <w:rPr>
          <w:rFonts w:cs="Arial"/>
          <w:spacing w:val="-3"/>
          <w:sz w:val="22"/>
          <w:szCs w:val="22"/>
        </w:rPr>
        <w:t xml:space="preserve"> </w:t>
      </w:r>
      <w:r w:rsidRPr="00C01D27">
        <w:rPr>
          <w:rFonts w:cs="Arial"/>
          <w:spacing w:val="-1"/>
          <w:sz w:val="22"/>
          <w:szCs w:val="22"/>
        </w:rPr>
        <w:t>mor</w:t>
      </w:r>
      <w:r w:rsidRPr="00C01D27">
        <w:rPr>
          <w:rFonts w:cs="Arial"/>
          <w:sz w:val="22"/>
          <w:szCs w:val="22"/>
        </w:rPr>
        <w:t>e</w:t>
      </w:r>
      <w:r w:rsidRPr="00C01D27">
        <w:rPr>
          <w:rFonts w:cs="Arial"/>
          <w:spacing w:val="-4"/>
          <w:sz w:val="22"/>
          <w:szCs w:val="22"/>
        </w:rPr>
        <w:t xml:space="preserve"> </w:t>
      </w:r>
      <w:r w:rsidRPr="00C01D27">
        <w:rPr>
          <w:rFonts w:cs="Arial"/>
          <w:spacing w:val="-1"/>
          <w:sz w:val="22"/>
          <w:szCs w:val="22"/>
        </w:rPr>
        <w:t>informatio</w:t>
      </w:r>
      <w:r w:rsidRPr="00C01D27">
        <w:rPr>
          <w:rFonts w:cs="Arial"/>
          <w:sz w:val="22"/>
          <w:szCs w:val="22"/>
        </w:rPr>
        <w:t>n</w:t>
      </w:r>
      <w:r w:rsidRPr="00C01D27">
        <w:rPr>
          <w:rFonts w:cs="Arial"/>
          <w:spacing w:val="-3"/>
          <w:sz w:val="22"/>
          <w:szCs w:val="22"/>
        </w:rPr>
        <w:t xml:space="preserve"> </w:t>
      </w:r>
      <w:r w:rsidRPr="00C01D27">
        <w:rPr>
          <w:rFonts w:cs="Arial"/>
          <w:spacing w:val="-1"/>
          <w:sz w:val="22"/>
          <w:szCs w:val="22"/>
        </w:rPr>
        <w:t>abou</w:t>
      </w:r>
      <w:r w:rsidRPr="00C01D27">
        <w:rPr>
          <w:rFonts w:cs="Arial"/>
          <w:sz w:val="22"/>
          <w:szCs w:val="22"/>
        </w:rPr>
        <w:t>t</w:t>
      </w:r>
      <w:r w:rsidRPr="00C01D27">
        <w:rPr>
          <w:rFonts w:cs="Arial"/>
          <w:spacing w:val="-4"/>
          <w:sz w:val="22"/>
          <w:szCs w:val="22"/>
        </w:rPr>
        <w:t xml:space="preserve"> </w:t>
      </w:r>
      <w:r w:rsidRPr="00C01D27">
        <w:rPr>
          <w:rFonts w:cs="Arial"/>
          <w:spacing w:val="-1"/>
          <w:sz w:val="22"/>
          <w:szCs w:val="22"/>
        </w:rPr>
        <w:t>ou</w:t>
      </w:r>
      <w:r w:rsidRPr="00C01D27">
        <w:rPr>
          <w:rFonts w:cs="Arial"/>
          <w:sz w:val="22"/>
          <w:szCs w:val="22"/>
        </w:rPr>
        <w:t>r</w:t>
      </w:r>
      <w:r w:rsidRPr="00C01D27">
        <w:rPr>
          <w:rFonts w:cs="Arial"/>
          <w:spacing w:val="-3"/>
          <w:sz w:val="22"/>
          <w:szCs w:val="22"/>
        </w:rPr>
        <w:t xml:space="preserve"> </w:t>
      </w:r>
      <w:r w:rsidRPr="00C01D27">
        <w:rPr>
          <w:rFonts w:cs="Arial"/>
          <w:spacing w:val="-1"/>
          <w:sz w:val="22"/>
          <w:szCs w:val="22"/>
        </w:rPr>
        <w:t>team</w:t>
      </w:r>
      <w:r w:rsidRPr="00C01D27">
        <w:rPr>
          <w:rFonts w:cs="Arial"/>
          <w:sz w:val="22"/>
          <w:szCs w:val="22"/>
        </w:rPr>
        <w:t>,</w:t>
      </w:r>
      <w:r w:rsidRPr="00C01D27">
        <w:rPr>
          <w:rFonts w:cs="Arial"/>
          <w:spacing w:val="-3"/>
          <w:sz w:val="22"/>
          <w:szCs w:val="22"/>
        </w:rPr>
        <w:t xml:space="preserve"> </w:t>
      </w:r>
      <w:r w:rsidRPr="00C01D27">
        <w:rPr>
          <w:rFonts w:cs="Arial"/>
          <w:spacing w:val="-1"/>
          <w:sz w:val="22"/>
          <w:szCs w:val="22"/>
        </w:rPr>
        <w:t>cal</w:t>
      </w:r>
      <w:r w:rsidRPr="00C01D27">
        <w:rPr>
          <w:rFonts w:cs="Arial"/>
          <w:sz w:val="22"/>
          <w:szCs w:val="22"/>
        </w:rPr>
        <w:t>l</w:t>
      </w:r>
      <w:r w:rsidRPr="00C01D27">
        <w:rPr>
          <w:rFonts w:cs="Arial"/>
          <w:spacing w:val="-3"/>
          <w:sz w:val="22"/>
          <w:szCs w:val="22"/>
        </w:rPr>
        <w:t xml:space="preserve"> </w:t>
      </w:r>
      <w:r w:rsidRPr="00C01D27">
        <w:rPr>
          <w:rFonts w:cs="Arial"/>
          <w:spacing w:val="-1"/>
          <w:sz w:val="22"/>
          <w:szCs w:val="22"/>
        </w:rPr>
        <w:t>u</w:t>
      </w:r>
      <w:r w:rsidRPr="00C01D27">
        <w:rPr>
          <w:rFonts w:cs="Arial"/>
          <w:sz w:val="22"/>
          <w:szCs w:val="22"/>
        </w:rPr>
        <w:t>s</w:t>
      </w:r>
      <w:r w:rsidRPr="00C01D27">
        <w:rPr>
          <w:rFonts w:cs="Arial"/>
          <w:spacing w:val="-4"/>
          <w:sz w:val="22"/>
          <w:szCs w:val="22"/>
        </w:rPr>
        <w:t xml:space="preserve"> </w:t>
      </w:r>
      <w:r w:rsidRPr="00C01D27">
        <w:rPr>
          <w:rFonts w:cs="Arial"/>
          <w:spacing w:val="-1"/>
          <w:sz w:val="22"/>
          <w:szCs w:val="22"/>
        </w:rPr>
        <w:t>directl</w:t>
      </w:r>
      <w:r w:rsidRPr="00C01D27">
        <w:rPr>
          <w:rFonts w:cs="Arial"/>
          <w:sz w:val="22"/>
          <w:szCs w:val="22"/>
        </w:rPr>
        <w:t>y</w:t>
      </w:r>
      <w:r w:rsidRPr="00C01D27">
        <w:rPr>
          <w:rFonts w:cs="Arial"/>
          <w:spacing w:val="-3"/>
          <w:sz w:val="22"/>
          <w:szCs w:val="22"/>
        </w:rPr>
        <w:t xml:space="preserve"> </w:t>
      </w:r>
      <w:r w:rsidRPr="00C01D27">
        <w:rPr>
          <w:rFonts w:cs="Arial"/>
          <w:spacing w:val="-1"/>
          <w:sz w:val="22"/>
          <w:szCs w:val="22"/>
        </w:rPr>
        <w:t>on</w:t>
      </w:r>
    </w:p>
    <w:p w:rsidR="00811CE9" w:rsidRPr="00C01D27" w:rsidRDefault="00811CE9" w:rsidP="005E7CB0">
      <w:pPr>
        <w:spacing w:before="47"/>
        <w:rPr>
          <w:rFonts w:ascii="Arial" w:eastAsia="Arial" w:hAnsi="Arial" w:cs="Arial"/>
          <w:color w:val="FF0000"/>
        </w:rPr>
      </w:pPr>
      <w:r w:rsidRPr="00C01D27">
        <w:rPr>
          <w:rFonts w:ascii="Arial" w:eastAsia="Arial" w:hAnsi="Arial" w:cs="Arial"/>
          <w:color w:val="FF0000"/>
          <w:spacing w:val="-1"/>
        </w:rPr>
        <w:t>(Pleas</w:t>
      </w:r>
      <w:r w:rsidRPr="00C01D27">
        <w:rPr>
          <w:rFonts w:ascii="Arial" w:eastAsia="Arial" w:hAnsi="Arial" w:cs="Arial"/>
          <w:color w:val="FF0000"/>
        </w:rPr>
        <w:t>e</w:t>
      </w:r>
      <w:r w:rsidRPr="00C01D27">
        <w:rPr>
          <w:rFonts w:ascii="Arial" w:eastAsia="Arial" w:hAnsi="Arial" w:cs="Arial"/>
          <w:color w:val="FF0000"/>
          <w:spacing w:val="-2"/>
        </w:rPr>
        <w:t xml:space="preserve"> </w:t>
      </w:r>
      <w:r w:rsidRPr="00C01D27">
        <w:rPr>
          <w:rFonts w:ascii="Arial" w:eastAsia="Arial" w:hAnsi="Arial" w:cs="Arial"/>
          <w:color w:val="FF0000"/>
          <w:spacing w:val="-1"/>
        </w:rPr>
        <w:t>inser</w:t>
      </w:r>
      <w:r w:rsidRPr="00C01D27">
        <w:rPr>
          <w:rFonts w:ascii="Arial" w:eastAsia="Arial" w:hAnsi="Arial" w:cs="Arial"/>
          <w:color w:val="FF0000"/>
        </w:rPr>
        <w:t>t</w:t>
      </w:r>
      <w:r w:rsidRPr="00C01D27">
        <w:rPr>
          <w:rFonts w:ascii="Arial" w:eastAsia="Arial" w:hAnsi="Arial" w:cs="Arial"/>
          <w:color w:val="FF0000"/>
          <w:spacing w:val="-2"/>
        </w:rPr>
        <w:t xml:space="preserve"> </w:t>
      </w:r>
      <w:r w:rsidRPr="00C01D27">
        <w:rPr>
          <w:rFonts w:ascii="Arial" w:eastAsia="Arial" w:hAnsi="Arial" w:cs="Arial"/>
          <w:color w:val="FF0000"/>
          <w:spacing w:val="-1"/>
        </w:rPr>
        <w:t>you</w:t>
      </w:r>
      <w:r w:rsidRPr="00C01D27">
        <w:rPr>
          <w:rFonts w:ascii="Arial" w:eastAsia="Arial" w:hAnsi="Arial" w:cs="Arial"/>
          <w:color w:val="FF0000"/>
        </w:rPr>
        <w:t>r</w:t>
      </w:r>
      <w:r w:rsidRPr="00C01D27">
        <w:rPr>
          <w:rFonts w:ascii="Arial" w:eastAsia="Arial" w:hAnsi="Arial" w:cs="Arial"/>
          <w:color w:val="FF0000"/>
          <w:spacing w:val="-2"/>
        </w:rPr>
        <w:t xml:space="preserve"> </w:t>
      </w:r>
      <w:r w:rsidRPr="00C01D27">
        <w:rPr>
          <w:rFonts w:ascii="Arial" w:eastAsia="Arial" w:hAnsi="Arial" w:cs="Arial"/>
          <w:color w:val="FF0000"/>
          <w:spacing w:val="-1"/>
        </w:rPr>
        <w:t>contac</w:t>
      </w:r>
      <w:r w:rsidRPr="00C01D27">
        <w:rPr>
          <w:rFonts w:ascii="Arial" w:eastAsia="Arial" w:hAnsi="Arial" w:cs="Arial"/>
          <w:color w:val="FF0000"/>
        </w:rPr>
        <w:t>t</w:t>
      </w:r>
      <w:r w:rsidRPr="00C01D27">
        <w:rPr>
          <w:rFonts w:ascii="Arial" w:eastAsia="Arial" w:hAnsi="Arial" w:cs="Arial"/>
          <w:color w:val="FF0000"/>
          <w:spacing w:val="-2"/>
        </w:rPr>
        <w:t xml:space="preserve"> </w:t>
      </w:r>
      <w:r w:rsidRPr="00C01D27">
        <w:rPr>
          <w:rFonts w:ascii="Arial" w:eastAsia="Arial" w:hAnsi="Arial" w:cs="Arial"/>
          <w:color w:val="FF0000"/>
          <w:spacing w:val="-1"/>
        </w:rPr>
        <w:t>detail</w:t>
      </w:r>
      <w:r w:rsidRPr="00C01D27">
        <w:rPr>
          <w:rFonts w:ascii="Arial" w:eastAsia="Arial" w:hAnsi="Arial" w:cs="Arial"/>
          <w:color w:val="FF0000"/>
        </w:rPr>
        <w:t>s</w:t>
      </w:r>
      <w:r w:rsidRPr="00C01D27">
        <w:rPr>
          <w:rFonts w:ascii="Arial" w:eastAsia="Arial" w:hAnsi="Arial" w:cs="Arial"/>
          <w:color w:val="FF0000"/>
          <w:spacing w:val="-2"/>
        </w:rPr>
        <w:t xml:space="preserve"> </w:t>
      </w:r>
      <w:r w:rsidRPr="00C01D27">
        <w:rPr>
          <w:rFonts w:ascii="Arial" w:eastAsia="Arial" w:hAnsi="Arial" w:cs="Arial"/>
          <w:color w:val="FF0000"/>
          <w:spacing w:val="-1"/>
        </w:rPr>
        <w:t>here)</w:t>
      </w:r>
    </w:p>
    <w:p w:rsidR="00811CE9" w:rsidRPr="00C01D27" w:rsidRDefault="00811CE9" w:rsidP="00811CE9">
      <w:pPr>
        <w:spacing w:before="4" w:line="140" w:lineRule="exact"/>
        <w:ind w:left="113"/>
        <w:rPr>
          <w:rFonts w:ascii="Arial" w:hAnsi="Arial" w:cs="Arial"/>
        </w:rPr>
      </w:pPr>
    </w:p>
    <w:p w:rsidR="00811CE9" w:rsidRPr="00C01D27" w:rsidRDefault="00811CE9" w:rsidP="00811CE9">
      <w:pPr>
        <w:spacing w:before="4" w:line="140" w:lineRule="exact"/>
        <w:ind w:left="113"/>
        <w:rPr>
          <w:rFonts w:ascii="Arial" w:hAnsi="Arial" w:cs="Arial"/>
        </w:rPr>
      </w:pPr>
    </w:p>
    <w:p w:rsidR="00811CE9" w:rsidRPr="00C01D27" w:rsidRDefault="00811CE9" w:rsidP="00811CE9">
      <w:pPr>
        <w:spacing w:before="4" w:line="140" w:lineRule="exact"/>
        <w:ind w:left="113"/>
        <w:rPr>
          <w:rFonts w:ascii="Arial" w:hAnsi="Arial" w:cs="Arial"/>
        </w:rPr>
      </w:pPr>
      <w:r w:rsidRPr="00C01D27">
        <w:rPr>
          <w:rFonts w:ascii="Arial" w:hAnsi="Arial" w:cs="Arial"/>
          <w:noProof/>
          <w:lang w:val="en-GB" w:eastAsia="en-GB"/>
        </w:rPr>
        <mc:AlternateContent>
          <mc:Choice Requires="wpg">
            <w:drawing>
              <wp:anchor distT="0" distB="0" distL="114300" distR="114300" simplePos="0" relativeHeight="251668992" behindDoc="1" locked="0" layoutInCell="1" allowOverlap="1" wp14:anchorId="24473189" wp14:editId="5A440A1E">
                <wp:simplePos x="0" y="0"/>
                <wp:positionH relativeFrom="page">
                  <wp:posOffset>720090</wp:posOffset>
                </wp:positionH>
                <wp:positionV relativeFrom="paragraph">
                  <wp:posOffset>43180</wp:posOffset>
                </wp:positionV>
                <wp:extent cx="5209540" cy="127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9540" cy="1270"/>
                          <a:chOff x="1134" y="-461"/>
                          <a:chExt cx="8204" cy="2"/>
                        </a:xfrm>
                      </wpg:grpSpPr>
                      <wps:wsp>
                        <wps:cNvPr id="7" name="Freeform 7"/>
                        <wps:cNvSpPr>
                          <a:spLocks/>
                        </wps:cNvSpPr>
                        <wps:spPr bwMode="auto">
                          <a:xfrm>
                            <a:off x="1134" y="-461"/>
                            <a:ext cx="8204" cy="2"/>
                          </a:xfrm>
                          <a:custGeom>
                            <a:avLst/>
                            <a:gdLst>
                              <a:gd name="T0" fmla="+- 0 1134 1134"/>
                              <a:gd name="T1" fmla="*/ T0 w 8204"/>
                              <a:gd name="T2" fmla="+- 0 9338 1134"/>
                              <a:gd name="T3" fmla="*/ T2 w 8204"/>
                            </a:gdLst>
                            <a:ahLst/>
                            <a:cxnLst>
                              <a:cxn ang="0">
                                <a:pos x="T1" y="0"/>
                              </a:cxn>
                              <a:cxn ang="0">
                                <a:pos x="T3" y="0"/>
                              </a:cxn>
                            </a:cxnLst>
                            <a:rect l="0" t="0" r="r" b="b"/>
                            <a:pathLst>
                              <a:path w="8204">
                                <a:moveTo>
                                  <a:pt x="0" y="0"/>
                                </a:moveTo>
                                <a:lnTo>
                                  <a:pt x="820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78700" id="Group 6" o:spid="_x0000_s1026" style="position:absolute;margin-left:56.7pt;margin-top:3.4pt;width:410.2pt;height:.1pt;z-index:-251647488;mso-position-horizontal-relative:page" coordorigin="1134,-461" coordsize="8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">
                <v:shape id="Freeform 7" o:spid="_x0000_s1027" style="position:absolute;left:1134;top:-461;width:8204;height:2;visibility:visible;mso-wrap-style:square;v-text-anchor:top"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" path="m,l8204,e" filled="f" strokecolor="#231f20" strokeweight=".25pt">
                  <v:path arrowok="t" o:connecttype="custom" o:connectlocs="0,0;8204,0" o:connectangles="0,0"/>
                </v:shape>
                <w10:wrap anchorx="page"/>
              </v:group>
            </w:pict>
          </mc:Fallback>
        </mc:AlternateContent>
      </w:r>
    </w:p>
    <w:p w:rsidR="00811CE9" w:rsidRPr="00C01D27" w:rsidRDefault="00811CE9" w:rsidP="00811CE9">
      <w:pPr>
        <w:spacing w:line="200" w:lineRule="exact"/>
        <w:ind w:left="113"/>
        <w:rPr>
          <w:rFonts w:ascii="Arial" w:hAnsi="Arial" w:cs="Arial"/>
        </w:rPr>
      </w:pPr>
    </w:p>
    <w:p w:rsidR="00811CE9" w:rsidRPr="00C01D27" w:rsidRDefault="00811CE9" w:rsidP="00811CE9">
      <w:pPr>
        <w:pStyle w:val="Heading1"/>
        <w:spacing w:before="74"/>
        <w:rPr>
          <w:rFonts w:cs="Arial"/>
          <w:b w:val="0"/>
          <w:bCs w:val="0"/>
          <w:sz w:val="22"/>
          <w:szCs w:val="22"/>
        </w:rPr>
      </w:pPr>
      <w:r w:rsidRPr="00C01D27">
        <w:rPr>
          <w:rFonts w:cs="Arial"/>
          <w:color w:val="EC008C"/>
          <w:spacing w:val="-2"/>
          <w:sz w:val="22"/>
          <w:szCs w:val="22"/>
        </w:rPr>
        <w:t>Th</w:t>
      </w:r>
      <w:r w:rsidRPr="00C01D27">
        <w:rPr>
          <w:rFonts w:cs="Arial"/>
          <w:color w:val="EC008C"/>
          <w:sz w:val="22"/>
          <w:szCs w:val="22"/>
        </w:rPr>
        <w:t>e</w:t>
      </w:r>
      <w:r w:rsidRPr="00C01D27">
        <w:rPr>
          <w:rFonts w:cs="Arial"/>
          <w:color w:val="EC008C"/>
          <w:spacing w:val="-7"/>
          <w:sz w:val="22"/>
          <w:szCs w:val="22"/>
        </w:rPr>
        <w:t xml:space="preserve"> </w:t>
      </w:r>
      <w:r w:rsidRPr="00C01D27">
        <w:rPr>
          <w:rFonts w:cs="Arial"/>
          <w:color w:val="EC008C"/>
          <w:spacing w:val="-2"/>
          <w:sz w:val="22"/>
          <w:szCs w:val="22"/>
        </w:rPr>
        <w:t>Moon</w:t>
      </w:r>
      <w:r w:rsidRPr="00C01D27">
        <w:rPr>
          <w:rFonts w:cs="Arial"/>
          <w:color w:val="EC008C"/>
          <w:spacing w:val="-11"/>
          <w:sz w:val="22"/>
          <w:szCs w:val="22"/>
        </w:rPr>
        <w:t>W</w:t>
      </w:r>
      <w:r w:rsidRPr="00C01D27">
        <w:rPr>
          <w:rFonts w:cs="Arial"/>
          <w:color w:val="EC008C"/>
          <w:spacing w:val="-2"/>
          <w:sz w:val="22"/>
          <w:szCs w:val="22"/>
        </w:rPr>
        <w:t>al</w:t>
      </w:r>
      <w:r w:rsidRPr="00C01D27">
        <w:rPr>
          <w:rFonts w:cs="Arial"/>
          <w:color w:val="EC008C"/>
          <w:sz w:val="22"/>
          <w:szCs w:val="22"/>
        </w:rPr>
        <w:t>k</w:t>
      </w:r>
      <w:r w:rsidRPr="00C01D27">
        <w:rPr>
          <w:rFonts w:cs="Arial"/>
          <w:color w:val="EC008C"/>
          <w:spacing w:val="-8"/>
          <w:sz w:val="22"/>
          <w:szCs w:val="22"/>
        </w:rPr>
        <w:t xml:space="preserve"> </w:t>
      </w:r>
      <w:r w:rsidRPr="00C01D27">
        <w:rPr>
          <w:rFonts w:cs="Arial"/>
          <w:color w:val="EC008C"/>
          <w:spacing w:val="-2"/>
          <w:sz w:val="22"/>
          <w:szCs w:val="22"/>
        </w:rPr>
        <w:t>Londo</w:t>
      </w:r>
      <w:r w:rsidRPr="00C01D27">
        <w:rPr>
          <w:rFonts w:cs="Arial"/>
          <w:color w:val="EC008C"/>
          <w:sz w:val="22"/>
          <w:szCs w:val="22"/>
        </w:rPr>
        <w:t>n</w:t>
      </w:r>
      <w:r w:rsidRPr="00C01D27">
        <w:rPr>
          <w:rFonts w:cs="Arial"/>
          <w:color w:val="EC008C"/>
          <w:spacing w:val="-7"/>
          <w:sz w:val="22"/>
          <w:szCs w:val="22"/>
        </w:rPr>
        <w:t xml:space="preserve"> </w:t>
      </w:r>
      <w:r w:rsidRPr="00C01D27">
        <w:rPr>
          <w:rFonts w:cs="Arial"/>
          <w:color w:val="EC008C"/>
          <w:spacing w:val="-2"/>
          <w:sz w:val="22"/>
          <w:szCs w:val="22"/>
        </w:rPr>
        <w:t>Hotlin</w:t>
      </w:r>
      <w:r w:rsidRPr="00C01D27">
        <w:rPr>
          <w:rFonts w:cs="Arial"/>
          <w:color w:val="EC008C"/>
          <w:sz w:val="22"/>
          <w:szCs w:val="22"/>
        </w:rPr>
        <w:t>e</w:t>
      </w:r>
      <w:r w:rsidRPr="00C01D27">
        <w:rPr>
          <w:rFonts w:cs="Arial"/>
          <w:color w:val="EC008C"/>
          <w:spacing w:val="-7"/>
          <w:sz w:val="22"/>
          <w:szCs w:val="22"/>
        </w:rPr>
        <w:t xml:space="preserve"> </w:t>
      </w:r>
      <w:r w:rsidRPr="00C01D27">
        <w:rPr>
          <w:rFonts w:cs="Arial"/>
          <w:color w:val="EC008C"/>
          <w:spacing w:val="-2"/>
          <w:sz w:val="22"/>
          <w:szCs w:val="22"/>
        </w:rPr>
        <w:t>i</w:t>
      </w:r>
      <w:r w:rsidRPr="00C01D27">
        <w:rPr>
          <w:rFonts w:cs="Arial"/>
          <w:color w:val="EC008C"/>
          <w:sz w:val="22"/>
          <w:szCs w:val="22"/>
        </w:rPr>
        <w:t>s</w:t>
      </w:r>
      <w:r w:rsidRPr="00C01D27">
        <w:rPr>
          <w:rFonts w:cs="Arial"/>
          <w:color w:val="EC008C"/>
          <w:spacing w:val="-7"/>
          <w:sz w:val="22"/>
          <w:szCs w:val="22"/>
        </w:rPr>
        <w:t xml:space="preserve"> </w:t>
      </w:r>
      <w:r w:rsidRPr="00C01D27">
        <w:rPr>
          <w:rFonts w:cs="Arial"/>
          <w:color w:val="EC008C"/>
          <w:spacing w:val="-2"/>
          <w:sz w:val="22"/>
          <w:szCs w:val="22"/>
        </w:rPr>
        <w:t>0</w:t>
      </w:r>
      <w:r w:rsidRPr="00C01D27">
        <w:rPr>
          <w:rFonts w:cs="Arial"/>
          <w:color w:val="EC008C"/>
          <w:sz w:val="22"/>
          <w:szCs w:val="22"/>
        </w:rPr>
        <w:t>0</w:t>
      </w:r>
      <w:r w:rsidRPr="00C01D27">
        <w:rPr>
          <w:rFonts w:cs="Arial"/>
          <w:color w:val="EC008C"/>
          <w:spacing w:val="-8"/>
          <w:sz w:val="22"/>
          <w:szCs w:val="22"/>
        </w:rPr>
        <w:t xml:space="preserve"> </w:t>
      </w:r>
      <w:r w:rsidRPr="00C01D27">
        <w:rPr>
          <w:rFonts w:cs="Arial"/>
          <w:color w:val="EC008C"/>
          <w:spacing w:val="-2"/>
          <w:sz w:val="22"/>
          <w:szCs w:val="22"/>
        </w:rPr>
        <w:t>4</w:t>
      </w:r>
      <w:r w:rsidRPr="00C01D27">
        <w:rPr>
          <w:rFonts w:cs="Arial"/>
          <w:color w:val="EC008C"/>
          <w:sz w:val="22"/>
          <w:szCs w:val="22"/>
        </w:rPr>
        <w:t>4</w:t>
      </w:r>
      <w:r w:rsidRPr="00C01D27">
        <w:rPr>
          <w:rFonts w:cs="Arial"/>
          <w:color w:val="EC008C"/>
          <w:spacing w:val="-7"/>
          <w:sz w:val="22"/>
          <w:szCs w:val="22"/>
        </w:rPr>
        <w:t xml:space="preserve"> </w:t>
      </w:r>
      <w:r w:rsidRPr="00C01D27">
        <w:rPr>
          <w:rFonts w:cs="Arial"/>
          <w:color w:val="EC008C"/>
          <w:spacing w:val="-2"/>
          <w:sz w:val="22"/>
          <w:szCs w:val="22"/>
        </w:rPr>
        <w:t>(0</w:t>
      </w:r>
      <w:r w:rsidRPr="00C01D27">
        <w:rPr>
          <w:rFonts w:cs="Arial"/>
          <w:color w:val="EC008C"/>
          <w:sz w:val="22"/>
          <w:szCs w:val="22"/>
        </w:rPr>
        <w:t>)</w:t>
      </w:r>
      <w:r w:rsidRPr="00C01D27">
        <w:rPr>
          <w:rFonts w:cs="Arial"/>
          <w:color w:val="EC008C"/>
          <w:spacing w:val="-8"/>
          <w:sz w:val="22"/>
          <w:szCs w:val="22"/>
        </w:rPr>
        <w:t xml:space="preserve"> </w:t>
      </w:r>
      <w:r w:rsidRPr="00C01D27">
        <w:rPr>
          <w:rFonts w:cs="Arial"/>
          <w:color w:val="EC008C"/>
          <w:spacing w:val="-2"/>
          <w:sz w:val="22"/>
          <w:szCs w:val="22"/>
        </w:rPr>
        <w:t>148</w:t>
      </w:r>
      <w:r w:rsidRPr="00C01D27">
        <w:rPr>
          <w:rFonts w:cs="Arial"/>
          <w:color w:val="EC008C"/>
          <w:sz w:val="22"/>
          <w:szCs w:val="22"/>
        </w:rPr>
        <w:t>3</w:t>
      </w:r>
      <w:r w:rsidRPr="00C01D27">
        <w:rPr>
          <w:rFonts w:cs="Arial"/>
          <w:color w:val="EC008C"/>
          <w:spacing w:val="-8"/>
          <w:sz w:val="22"/>
          <w:szCs w:val="22"/>
        </w:rPr>
        <w:t xml:space="preserve"> </w:t>
      </w:r>
      <w:r w:rsidRPr="00C01D27">
        <w:rPr>
          <w:rFonts w:cs="Arial"/>
          <w:color w:val="EC008C"/>
          <w:spacing w:val="-2"/>
          <w:sz w:val="22"/>
          <w:szCs w:val="22"/>
        </w:rPr>
        <w:t>741430</w:t>
      </w:r>
    </w:p>
    <w:p w:rsidR="00811CE9" w:rsidRPr="00C01D27" w:rsidRDefault="00811CE9" w:rsidP="00811CE9">
      <w:pPr>
        <w:spacing w:before="10" w:line="240" w:lineRule="exact"/>
        <w:ind w:left="113"/>
        <w:rPr>
          <w:rFonts w:ascii="Arial" w:hAnsi="Arial" w:cs="Arial"/>
        </w:rPr>
      </w:pPr>
    </w:p>
    <w:p w:rsidR="00811CE9" w:rsidRPr="00C01D27" w:rsidRDefault="00811CE9" w:rsidP="00811CE9">
      <w:pPr>
        <w:ind w:left="113"/>
        <w:rPr>
          <w:rFonts w:ascii="Arial" w:eastAsia="Arial" w:hAnsi="Arial" w:cs="Arial"/>
        </w:rPr>
      </w:pPr>
      <w:r w:rsidRPr="00C01D27">
        <w:rPr>
          <w:rFonts w:ascii="Arial" w:eastAsia="Arial" w:hAnsi="Arial" w:cs="Arial"/>
          <w:b/>
          <w:bCs/>
          <w:color w:val="0095DA"/>
          <w:spacing w:val="-2"/>
        </w:rPr>
        <w:t>Fo</w:t>
      </w:r>
      <w:r w:rsidRPr="00C01D27">
        <w:rPr>
          <w:rFonts w:ascii="Arial" w:eastAsia="Arial" w:hAnsi="Arial" w:cs="Arial"/>
          <w:b/>
          <w:bCs/>
          <w:color w:val="0095DA"/>
        </w:rPr>
        <w:t>r</w:t>
      </w:r>
      <w:r w:rsidRPr="00C01D27">
        <w:rPr>
          <w:rFonts w:ascii="Arial" w:eastAsia="Arial" w:hAnsi="Arial" w:cs="Arial"/>
          <w:b/>
          <w:bCs/>
          <w:color w:val="0095DA"/>
          <w:spacing w:val="-8"/>
        </w:rPr>
        <w:t xml:space="preserve"> </w:t>
      </w:r>
      <w:r w:rsidRPr="00C01D27">
        <w:rPr>
          <w:rFonts w:ascii="Arial" w:eastAsia="Arial" w:hAnsi="Arial" w:cs="Arial"/>
          <w:b/>
          <w:bCs/>
          <w:color w:val="0095DA"/>
          <w:spacing w:val="-2"/>
        </w:rPr>
        <w:t>medi</w:t>
      </w:r>
      <w:r w:rsidRPr="00C01D27">
        <w:rPr>
          <w:rFonts w:ascii="Arial" w:eastAsia="Arial" w:hAnsi="Arial" w:cs="Arial"/>
          <w:b/>
          <w:bCs/>
          <w:color w:val="0095DA"/>
        </w:rPr>
        <w:t>a</w:t>
      </w:r>
      <w:r w:rsidRPr="00C01D27">
        <w:rPr>
          <w:rFonts w:ascii="Arial" w:eastAsia="Arial" w:hAnsi="Arial" w:cs="Arial"/>
          <w:b/>
          <w:bCs/>
          <w:color w:val="0095DA"/>
          <w:spacing w:val="-8"/>
        </w:rPr>
        <w:t xml:space="preserve"> </w:t>
      </w:r>
      <w:r w:rsidRPr="00C01D27">
        <w:rPr>
          <w:rFonts w:ascii="Arial" w:eastAsia="Arial" w:hAnsi="Arial" w:cs="Arial"/>
          <w:b/>
          <w:bCs/>
          <w:color w:val="0095DA"/>
          <w:spacing w:val="-2"/>
        </w:rPr>
        <w:t>enquirie</w:t>
      </w:r>
      <w:r w:rsidRPr="00C01D27">
        <w:rPr>
          <w:rFonts w:ascii="Arial" w:eastAsia="Arial" w:hAnsi="Arial" w:cs="Arial"/>
          <w:b/>
          <w:bCs/>
          <w:color w:val="0095DA"/>
        </w:rPr>
        <w:t>s</w:t>
      </w:r>
      <w:r w:rsidRPr="00C01D27">
        <w:rPr>
          <w:rFonts w:ascii="Arial" w:eastAsia="Arial" w:hAnsi="Arial" w:cs="Arial"/>
          <w:b/>
          <w:bCs/>
          <w:color w:val="0095DA"/>
          <w:spacing w:val="-7"/>
        </w:rPr>
        <w:t xml:space="preserve"> </w:t>
      </w:r>
      <w:r w:rsidRPr="00C01D27">
        <w:rPr>
          <w:rFonts w:ascii="Arial" w:eastAsia="Arial" w:hAnsi="Arial" w:cs="Arial"/>
          <w:b/>
          <w:bCs/>
          <w:color w:val="0095DA"/>
          <w:spacing w:val="-2"/>
        </w:rPr>
        <w:t>onl</w:t>
      </w:r>
      <w:r w:rsidRPr="00C01D27">
        <w:rPr>
          <w:rFonts w:ascii="Arial" w:eastAsia="Arial" w:hAnsi="Arial" w:cs="Arial"/>
          <w:b/>
          <w:bCs/>
          <w:color w:val="0095DA"/>
          <w:spacing w:val="-18"/>
        </w:rPr>
        <w:t>y</w:t>
      </w:r>
      <w:r w:rsidRPr="00C01D27">
        <w:rPr>
          <w:rFonts w:ascii="Arial" w:eastAsia="Arial" w:hAnsi="Arial" w:cs="Arial"/>
          <w:b/>
          <w:bCs/>
          <w:color w:val="0095DA"/>
        </w:rPr>
        <w:t>,</w:t>
      </w:r>
      <w:r w:rsidRPr="00C01D27">
        <w:rPr>
          <w:rFonts w:ascii="Arial" w:eastAsia="Arial" w:hAnsi="Arial" w:cs="Arial"/>
          <w:b/>
          <w:bCs/>
          <w:color w:val="0095DA"/>
          <w:spacing w:val="-7"/>
        </w:rPr>
        <w:t xml:space="preserve"> </w:t>
      </w:r>
      <w:r w:rsidRPr="00C01D27">
        <w:rPr>
          <w:rFonts w:ascii="Arial" w:eastAsia="Arial" w:hAnsi="Arial" w:cs="Arial"/>
          <w:b/>
          <w:bCs/>
          <w:color w:val="0095DA"/>
          <w:spacing w:val="-2"/>
        </w:rPr>
        <w:t>pleas</w:t>
      </w:r>
      <w:r w:rsidRPr="00C01D27">
        <w:rPr>
          <w:rFonts w:ascii="Arial" w:eastAsia="Arial" w:hAnsi="Arial" w:cs="Arial"/>
          <w:b/>
          <w:bCs/>
          <w:color w:val="0095DA"/>
        </w:rPr>
        <w:t>e</w:t>
      </w:r>
      <w:r w:rsidRPr="00C01D27">
        <w:rPr>
          <w:rFonts w:ascii="Arial" w:eastAsia="Arial" w:hAnsi="Arial" w:cs="Arial"/>
          <w:b/>
          <w:bCs/>
          <w:color w:val="0095DA"/>
          <w:spacing w:val="-8"/>
        </w:rPr>
        <w:t xml:space="preserve"> </w:t>
      </w:r>
      <w:r w:rsidRPr="00C01D27">
        <w:rPr>
          <w:rFonts w:ascii="Arial" w:eastAsia="Arial" w:hAnsi="Arial" w:cs="Arial"/>
          <w:b/>
          <w:bCs/>
          <w:color w:val="0095DA"/>
          <w:spacing w:val="-2"/>
        </w:rPr>
        <w:t>contact:</w:t>
      </w:r>
    </w:p>
    <w:p w:rsidR="00811CE9" w:rsidRPr="00C01D27" w:rsidRDefault="00811CE9" w:rsidP="00811CE9">
      <w:pPr>
        <w:spacing w:before="10"/>
        <w:ind w:left="113"/>
        <w:rPr>
          <w:rFonts w:ascii="Arial" w:eastAsia="Arial" w:hAnsi="Arial" w:cs="Arial"/>
        </w:rPr>
      </w:pPr>
      <w:r w:rsidRPr="00C01D27">
        <w:rPr>
          <w:rFonts w:ascii="Arial" w:eastAsia="Arial" w:hAnsi="Arial" w:cs="Arial"/>
          <w:b/>
          <w:bCs/>
          <w:color w:val="0095DA"/>
          <w:spacing w:val="-2"/>
        </w:rPr>
        <w:t>Sall</w:t>
      </w:r>
      <w:r w:rsidRPr="00C01D27">
        <w:rPr>
          <w:rFonts w:ascii="Arial" w:eastAsia="Arial" w:hAnsi="Arial" w:cs="Arial"/>
          <w:b/>
          <w:bCs/>
          <w:color w:val="0095DA"/>
        </w:rPr>
        <w:t>y</w:t>
      </w:r>
      <w:r w:rsidRPr="00C01D27">
        <w:rPr>
          <w:rFonts w:ascii="Arial" w:eastAsia="Arial" w:hAnsi="Arial" w:cs="Arial"/>
          <w:b/>
          <w:bCs/>
          <w:color w:val="0095DA"/>
          <w:spacing w:val="-9"/>
        </w:rPr>
        <w:t xml:space="preserve"> </w:t>
      </w:r>
      <w:r w:rsidRPr="00C01D27">
        <w:rPr>
          <w:rFonts w:ascii="Arial" w:eastAsia="Arial" w:hAnsi="Arial" w:cs="Arial"/>
          <w:b/>
          <w:bCs/>
          <w:color w:val="0095DA"/>
          <w:spacing w:val="-2"/>
        </w:rPr>
        <w:t>Or</w:t>
      </w:r>
      <w:r w:rsidRPr="00C01D27">
        <w:rPr>
          <w:rFonts w:ascii="Arial" w:eastAsia="Arial" w:hAnsi="Arial" w:cs="Arial"/>
          <w:b/>
          <w:bCs/>
          <w:color w:val="0095DA"/>
        </w:rPr>
        <w:t>r</w:t>
      </w:r>
      <w:r w:rsidRPr="00C01D27">
        <w:rPr>
          <w:rFonts w:ascii="Arial" w:eastAsia="Arial" w:hAnsi="Arial" w:cs="Arial"/>
          <w:b/>
          <w:bCs/>
          <w:color w:val="0095DA"/>
          <w:spacing w:val="40"/>
        </w:rPr>
        <w:t xml:space="preserve"> </w:t>
      </w:r>
      <w:r w:rsidRPr="00C01D27">
        <w:rPr>
          <w:rFonts w:ascii="Arial" w:eastAsia="Arial" w:hAnsi="Arial" w:cs="Arial"/>
          <w:b/>
          <w:bCs/>
          <w:color w:val="0095DA"/>
          <w:spacing w:val="40"/>
        </w:rPr>
        <w:tab/>
      </w:r>
      <w:r w:rsidRPr="00C01D27">
        <w:rPr>
          <w:rFonts w:ascii="Arial" w:eastAsia="Arial" w:hAnsi="Arial" w:cs="Arial"/>
          <w:b/>
          <w:bCs/>
          <w:color w:val="0095DA"/>
          <w:spacing w:val="40"/>
        </w:rPr>
        <w:tab/>
        <w:t xml:space="preserve">  </w:t>
      </w:r>
      <w:hyperlink r:id="rId10">
        <w:r w:rsidRPr="00C01D27">
          <w:rPr>
            <w:rFonts w:ascii="Arial" w:eastAsia="Arial" w:hAnsi="Arial" w:cs="Arial"/>
            <w:b/>
            <w:bCs/>
            <w:color w:val="0095DA"/>
            <w:spacing w:val="-2"/>
          </w:rPr>
          <w:t>sally@walkthewalk.or</w:t>
        </w:r>
        <w:r w:rsidRPr="00C01D27">
          <w:rPr>
            <w:rFonts w:ascii="Arial" w:eastAsia="Arial" w:hAnsi="Arial" w:cs="Arial"/>
            <w:b/>
            <w:bCs/>
            <w:color w:val="0095DA"/>
          </w:rPr>
          <w:t>g</w:t>
        </w:r>
        <w:r w:rsidRPr="00C01D27">
          <w:rPr>
            <w:rFonts w:ascii="Arial" w:eastAsia="Arial" w:hAnsi="Arial" w:cs="Arial"/>
            <w:b/>
            <w:bCs/>
            <w:color w:val="0095DA"/>
            <w:spacing w:val="41"/>
          </w:rPr>
          <w:t xml:space="preserve"> </w:t>
        </w:r>
      </w:hyperlink>
      <w:r w:rsidRPr="00C01D27">
        <w:rPr>
          <w:rFonts w:ascii="Arial" w:eastAsia="Arial" w:hAnsi="Arial" w:cs="Arial"/>
          <w:b/>
          <w:bCs/>
          <w:color w:val="0095DA"/>
          <w:spacing w:val="41"/>
        </w:rPr>
        <w:tab/>
      </w:r>
      <w:r w:rsidRPr="00C01D27">
        <w:rPr>
          <w:rFonts w:ascii="Arial" w:eastAsia="Arial" w:hAnsi="Arial" w:cs="Arial"/>
          <w:b/>
          <w:bCs/>
          <w:color w:val="0095DA"/>
          <w:spacing w:val="41"/>
        </w:rPr>
        <w:tab/>
      </w:r>
      <w:r w:rsidRPr="00C01D27">
        <w:rPr>
          <w:rFonts w:ascii="Arial" w:eastAsia="Arial" w:hAnsi="Arial" w:cs="Arial"/>
          <w:b/>
          <w:bCs/>
          <w:color w:val="0095DA"/>
          <w:spacing w:val="-2"/>
        </w:rPr>
        <w:t>0148</w:t>
      </w:r>
      <w:r w:rsidRPr="00C01D27">
        <w:rPr>
          <w:rFonts w:ascii="Arial" w:eastAsia="Arial" w:hAnsi="Arial" w:cs="Arial"/>
          <w:b/>
          <w:bCs/>
          <w:color w:val="0095DA"/>
        </w:rPr>
        <w:t>3</w:t>
      </w:r>
      <w:r w:rsidRPr="00C01D27">
        <w:rPr>
          <w:rFonts w:ascii="Arial" w:eastAsia="Arial" w:hAnsi="Arial" w:cs="Arial"/>
          <w:b/>
          <w:bCs/>
          <w:color w:val="0095DA"/>
          <w:spacing w:val="-10"/>
        </w:rPr>
        <w:t xml:space="preserve"> </w:t>
      </w:r>
      <w:r w:rsidRPr="00C01D27">
        <w:rPr>
          <w:rFonts w:ascii="Arial" w:eastAsia="Arial" w:hAnsi="Arial" w:cs="Arial"/>
          <w:b/>
          <w:bCs/>
          <w:color w:val="0095DA"/>
          <w:spacing w:val="-2"/>
        </w:rPr>
        <w:t>741430</w:t>
      </w:r>
    </w:p>
    <w:p w:rsidR="00811CE9" w:rsidRPr="00C01D27" w:rsidRDefault="00811CE9" w:rsidP="00811CE9">
      <w:pPr>
        <w:spacing w:before="10"/>
        <w:ind w:left="113"/>
        <w:rPr>
          <w:rFonts w:ascii="Arial" w:eastAsia="Arial" w:hAnsi="Arial" w:cs="Arial"/>
          <w:lang w:val="fr-FR"/>
        </w:rPr>
      </w:pPr>
      <w:r w:rsidRPr="00C01D27">
        <w:rPr>
          <w:rFonts w:ascii="Arial" w:eastAsia="Arial" w:hAnsi="Arial" w:cs="Arial"/>
          <w:b/>
          <w:bCs/>
          <w:color w:val="0095DA"/>
          <w:spacing w:val="-2"/>
          <w:lang w:val="fr-FR"/>
        </w:rPr>
        <w:t xml:space="preserve">Claire Duncan     </w:t>
      </w:r>
      <w:r w:rsidRPr="00C01D27">
        <w:rPr>
          <w:rFonts w:ascii="Arial" w:eastAsia="Arial" w:hAnsi="Arial" w:cs="Arial"/>
          <w:b/>
          <w:bCs/>
          <w:color w:val="0095DA"/>
          <w:spacing w:val="39"/>
          <w:lang w:val="fr-FR"/>
        </w:rPr>
        <w:t xml:space="preserve">     </w:t>
      </w:r>
      <w:hyperlink r:id="rId11">
        <w:r w:rsidRPr="00C01D27">
          <w:rPr>
            <w:rFonts w:ascii="Arial" w:eastAsia="Arial" w:hAnsi="Arial" w:cs="Arial"/>
            <w:b/>
            <w:bCs/>
            <w:color w:val="0095DA"/>
            <w:spacing w:val="-2"/>
            <w:lang w:val="fr-FR"/>
          </w:rPr>
          <w:t>claire@walkthewalk.or</w:t>
        </w:r>
        <w:r w:rsidRPr="00C01D27">
          <w:rPr>
            <w:rFonts w:ascii="Arial" w:eastAsia="Arial" w:hAnsi="Arial" w:cs="Arial"/>
            <w:b/>
            <w:bCs/>
            <w:color w:val="0095DA"/>
            <w:lang w:val="fr-FR"/>
          </w:rPr>
          <w:t>g</w:t>
        </w:r>
        <w:r w:rsidRPr="00C01D27">
          <w:rPr>
            <w:rFonts w:ascii="Arial" w:eastAsia="Arial" w:hAnsi="Arial" w:cs="Arial"/>
            <w:b/>
            <w:bCs/>
            <w:color w:val="0095DA"/>
            <w:spacing w:val="41"/>
            <w:lang w:val="fr-FR"/>
          </w:rPr>
          <w:t xml:space="preserve"> </w:t>
        </w:r>
      </w:hyperlink>
      <w:r w:rsidRPr="00C01D27">
        <w:rPr>
          <w:rFonts w:ascii="Arial" w:eastAsia="Arial" w:hAnsi="Arial" w:cs="Arial"/>
          <w:b/>
          <w:bCs/>
          <w:color w:val="0095DA"/>
          <w:spacing w:val="41"/>
          <w:lang w:val="fr-FR"/>
        </w:rPr>
        <w:tab/>
        <w:t xml:space="preserve">       </w:t>
      </w:r>
      <w:r w:rsidRPr="00C01D27">
        <w:rPr>
          <w:rFonts w:ascii="Arial" w:eastAsia="Arial" w:hAnsi="Arial" w:cs="Arial"/>
          <w:b/>
          <w:bCs/>
          <w:color w:val="0095DA"/>
          <w:spacing w:val="-2"/>
          <w:lang w:val="fr-FR"/>
        </w:rPr>
        <w:t>0148</w:t>
      </w:r>
      <w:r w:rsidRPr="00C01D27">
        <w:rPr>
          <w:rFonts w:ascii="Arial" w:eastAsia="Arial" w:hAnsi="Arial" w:cs="Arial"/>
          <w:b/>
          <w:bCs/>
          <w:color w:val="0095DA"/>
          <w:lang w:val="fr-FR"/>
        </w:rPr>
        <w:t>3</w:t>
      </w:r>
      <w:r w:rsidRPr="00C01D27">
        <w:rPr>
          <w:rFonts w:ascii="Arial" w:eastAsia="Arial" w:hAnsi="Arial" w:cs="Arial"/>
          <w:b/>
          <w:bCs/>
          <w:color w:val="0095DA"/>
          <w:spacing w:val="-10"/>
          <w:lang w:val="fr-FR"/>
        </w:rPr>
        <w:t xml:space="preserve"> </w:t>
      </w:r>
      <w:r w:rsidRPr="00C01D27">
        <w:rPr>
          <w:rFonts w:ascii="Arial" w:eastAsia="Arial" w:hAnsi="Arial" w:cs="Arial"/>
          <w:b/>
          <w:bCs/>
          <w:color w:val="0095DA"/>
          <w:spacing w:val="-2"/>
          <w:lang w:val="fr-FR"/>
        </w:rPr>
        <w:t>741430</w:t>
      </w:r>
    </w:p>
    <w:p w:rsidR="00811CE9" w:rsidRPr="00C01D27" w:rsidRDefault="00811CE9" w:rsidP="00811CE9">
      <w:pPr>
        <w:spacing w:line="200" w:lineRule="exact"/>
        <w:ind w:left="113"/>
        <w:rPr>
          <w:rFonts w:ascii="Arial" w:hAnsi="Arial" w:cs="Arial"/>
          <w:lang w:val="fr-FR"/>
        </w:rPr>
      </w:pPr>
    </w:p>
    <w:p w:rsidR="00811CE9" w:rsidRPr="00C01D27" w:rsidRDefault="00811CE9" w:rsidP="00811CE9">
      <w:pPr>
        <w:spacing w:before="4" w:line="220" w:lineRule="exact"/>
        <w:ind w:left="113"/>
        <w:rPr>
          <w:rFonts w:ascii="Arial" w:hAnsi="Arial" w:cs="Arial"/>
        </w:rPr>
      </w:pPr>
    </w:p>
    <w:p w:rsidR="00811CE9" w:rsidRPr="00C01D27" w:rsidRDefault="00811CE9" w:rsidP="00811CE9">
      <w:pPr>
        <w:ind w:left="113"/>
        <w:rPr>
          <w:rFonts w:ascii="Arial" w:eastAsia="Times New Roman" w:hAnsi="Arial" w:cs="Arial"/>
        </w:rPr>
      </w:pPr>
      <w:r w:rsidRPr="00C01D27">
        <w:rPr>
          <w:rFonts w:ascii="Arial" w:hAnsi="Arial" w:cs="Arial"/>
          <w:noProof/>
          <w:lang w:val="en-GB" w:eastAsia="en-GB"/>
        </w:rPr>
        <w:drawing>
          <wp:inline distT="0" distB="0" distL="0" distR="0" wp14:anchorId="7F450752" wp14:editId="1636E09C">
            <wp:extent cx="1905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495300"/>
                    </a:xfrm>
                    <a:prstGeom prst="rect">
                      <a:avLst/>
                    </a:prstGeom>
                    <a:noFill/>
                    <a:ln>
                      <a:noFill/>
                    </a:ln>
                  </pic:spPr>
                </pic:pic>
              </a:graphicData>
            </a:graphic>
          </wp:inline>
        </w:drawing>
      </w:r>
    </w:p>
    <w:p w:rsidR="00811CE9" w:rsidRPr="00C01D27" w:rsidRDefault="00811CE9" w:rsidP="00811CE9">
      <w:pPr>
        <w:spacing w:before="6" w:line="110" w:lineRule="exact"/>
        <w:ind w:left="113"/>
        <w:rPr>
          <w:rFonts w:ascii="Arial" w:hAnsi="Arial" w:cs="Arial"/>
        </w:rPr>
      </w:pPr>
    </w:p>
    <w:p w:rsidR="00811CE9" w:rsidRPr="00C01D27" w:rsidRDefault="00811CE9" w:rsidP="00811CE9">
      <w:pPr>
        <w:spacing w:before="71"/>
        <w:ind w:left="567"/>
        <w:rPr>
          <w:rFonts w:ascii="Arial" w:eastAsia="FoundrySans-Bold" w:hAnsi="Arial" w:cs="Arial"/>
        </w:rPr>
      </w:pPr>
      <w:r w:rsidRPr="00C01D27">
        <w:rPr>
          <w:rFonts w:ascii="Arial" w:hAnsi="Arial" w:cs="Arial"/>
          <w:noProof/>
          <w:lang w:val="en-GB" w:eastAsia="en-GB"/>
        </w:rPr>
        <w:drawing>
          <wp:anchor distT="0" distB="0" distL="114300" distR="114300" simplePos="0" relativeHeight="251667968" behindDoc="1" locked="0" layoutInCell="1" allowOverlap="1" wp14:anchorId="5253720D" wp14:editId="664B2B18">
            <wp:simplePos x="0" y="0"/>
            <wp:positionH relativeFrom="page">
              <wp:posOffset>995680</wp:posOffset>
            </wp:positionH>
            <wp:positionV relativeFrom="paragraph">
              <wp:posOffset>-490855</wp:posOffset>
            </wp:positionV>
            <wp:extent cx="1718310" cy="390525"/>
            <wp:effectExtent l="0" t="0" r="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8310" cy="390525"/>
                    </a:xfrm>
                    <a:prstGeom prst="rect">
                      <a:avLst/>
                    </a:prstGeom>
                    <a:noFill/>
                  </pic:spPr>
                </pic:pic>
              </a:graphicData>
            </a:graphic>
          </wp:anchor>
        </w:drawing>
      </w:r>
      <w:r w:rsidRPr="00C01D27">
        <w:rPr>
          <w:rFonts w:ascii="Arial" w:eastAsia="FoundrySans-Bold" w:hAnsi="Arial" w:cs="Arial"/>
          <w:color w:val="EE3D96"/>
        </w:rPr>
        <w:t xml:space="preserve">Created by and in aid of </w:t>
      </w:r>
      <w:r w:rsidRPr="00C01D27">
        <w:rPr>
          <w:rFonts w:ascii="Arial" w:eastAsia="FoundrySans-Bold" w:hAnsi="Arial" w:cs="Arial"/>
          <w:color w:val="EE3D96"/>
          <w:spacing w:val="-8"/>
        </w:rPr>
        <w:t>W</w:t>
      </w:r>
      <w:r w:rsidRPr="00C01D27">
        <w:rPr>
          <w:rFonts w:ascii="Arial" w:eastAsia="FoundrySans-Bold" w:hAnsi="Arial" w:cs="Arial"/>
          <w:color w:val="EE3D96"/>
        </w:rPr>
        <w:t xml:space="preserve">alk the </w:t>
      </w:r>
      <w:r w:rsidRPr="00C01D27">
        <w:rPr>
          <w:rFonts w:ascii="Arial" w:eastAsia="FoundrySans-Bold" w:hAnsi="Arial" w:cs="Arial"/>
          <w:color w:val="EE3D96"/>
          <w:spacing w:val="-8"/>
        </w:rPr>
        <w:t>W</w:t>
      </w:r>
      <w:r w:rsidRPr="00C01D27">
        <w:rPr>
          <w:rFonts w:ascii="Arial" w:eastAsia="FoundrySans-Bold" w:hAnsi="Arial" w:cs="Arial"/>
          <w:color w:val="EE3D96"/>
        </w:rPr>
        <w:t xml:space="preserve">alk </w:t>
      </w:r>
      <w:r w:rsidRPr="00C01D27">
        <w:rPr>
          <w:rFonts w:ascii="Arial" w:eastAsia="FoundrySans-Bold" w:hAnsi="Arial" w:cs="Arial"/>
          <w:color w:val="EE3D96"/>
          <w:spacing w:val="-8"/>
        </w:rPr>
        <w:t>W</w:t>
      </w:r>
      <w:r w:rsidRPr="00C01D27">
        <w:rPr>
          <w:rFonts w:ascii="Arial" w:eastAsia="FoundrySans-Bold" w:hAnsi="Arial" w:cs="Arial"/>
          <w:color w:val="EE3D96"/>
        </w:rPr>
        <w:t>orldwide raising money for vital breast cancer causes</w:t>
      </w:r>
    </w:p>
    <w:p w:rsidR="00811CE9" w:rsidRPr="00C01D27" w:rsidRDefault="00811CE9" w:rsidP="00811CE9">
      <w:pPr>
        <w:spacing w:before="29"/>
        <w:ind w:left="567"/>
        <w:rPr>
          <w:rFonts w:ascii="Arial" w:eastAsia="FoundrySans-Light" w:hAnsi="Arial" w:cs="Arial"/>
        </w:rPr>
      </w:pPr>
      <w:r w:rsidRPr="00C01D27">
        <w:rPr>
          <w:rFonts w:ascii="Arial" w:eastAsia="FoundrySans-Light" w:hAnsi="Arial" w:cs="Arial"/>
          <w:color w:val="EE3D96"/>
        </w:rPr>
        <w:t>Charity Number: SC029572</w:t>
      </w:r>
    </w:p>
    <w:p w:rsidR="00811CE9" w:rsidRDefault="00811CE9" w:rsidP="00811CE9">
      <w:pPr>
        <w:ind w:left="113"/>
        <w:rPr>
          <w:rFonts w:ascii="Arial" w:eastAsia="FoundrySans-Light" w:hAnsi="Arial" w:cs="Arial"/>
        </w:rPr>
      </w:pPr>
    </w:p>
    <w:p w:rsidR="00083ECE" w:rsidRDefault="00083ECE" w:rsidP="00811CE9">
      <w:pPr>
        <w:ind w:left="113"/>
        <w:rPr>
          <w:rFonts w:ascii="Arial" w:eastAsia="FoundrySans-Light" w:hAnsi="Arial" w:cs="Arial"/>
        </w:rPr>
      </w:pPr>
    </w:p>
    <w:p w:rsidR="00083ECE" w:rsidRPr="00C01D27" w:rsidRDefault="00083ECE" w:rsidP="00083ECE">
      <w:pPr>
        <w:spacing w:before="61" w:line="385" w:lineRule="auto"/>
        <w:ind w:left="261" w:right="7422" w:hanging="8"/>
        <w:rPr>
          <w:rFonts w:ascii="Arial" w:eastAsia="Arial" w:hAnsi="Arial" w:cs="Arial"/>
          <w:b/>
          <w:spacing w:val="-4"/>
        </w:rPr>
      </w:pPr>
      <w:r w:rsidRPr="00C01D27">
        <w:rPr>
          <w:rFonts w:ascii="Arial" w:eastAsia="Arial" w:hAnsi="Arial" w:cs="Arial"/>
          <w:b/>
          <w:spacing w:val="-4"/>
        </w:rPr>
        <w:t xml:space="preserve">Notes to Editors: </w:t>
      </w:r>
    </w:p>
    <w:p w:rsidR="00083ECE" w:rsidRPr="00C01D27" w:rsidRDefault="00083ECE" w:rsidP="00083ECE">
      <w:pPr>
        <w:rPr>
          <w:rFonts w:ascii="Arial" w:hAnsi="Arial" w:cs="Arial"/>
          <w:b/>
        </w:rPr>
      </w:pPr>
      <w:r w:rsidRPr="00C01D27">
        <w:rPr>
          <w:rFonts w:ascii="Arial" w:hAnsi="Arial" w:cs="Arial"/>
          <w:b/>
        </w:rPr>
        <w:t xml:space="preserve">     The MoonWalk London 2018</w:t>
      </w:r>
    </w:p>
    <w:p w:rsidR="00083ECE" w:rsidRPr="00C01D27" w:rsidRDefault="00083ECE" w:rsidP="00083ECE">
      <w:pPr>
        <w:pStyle w:val="ListParagraph"/>
        <w:widowControl/>
        <w:numPr>
          <w:ilvl w:val="0"/>
          <w:numId w:val="2"/>
        </w:numPr>
        <w:spacing w:line="312" w:lineRule="auto"/>
        <w:ind w:left="714" w:hanging="357"/>
        <w:contextualSpacing/>
        <w:rPr>
          <w:rFonts w:ascii="Arial" w:hAnsi="Arial" w:cs="Arial"/>
        </w:rPr>
      </w:pPr>
      <w:r w:rsidRPr="00C01D27">
        <w:rPr>
          <w:rFonts w:ascii="Arial" w:hAnsi="Arial" w:cs="Arial"/>
        </w:rPr>
        <w:t>Saturday 12</w:t>
      </w:r>
      <w:r w:rsidRPr="00C01D27">
        <w:rPr>
          <w:rFonts w:ascii="Arial" w:hAnsi="Arial" w:cs="Arial"/>
          <w:vertAlign w:val="superscript"/>
        </w:rPr>
        <w:t>th</w:t>
      </w:r>
      <w:r w:rsidRPr="00C01D27">
        <w:rPr>
          <w:rFonts w:ascii="Arial" w:hAnsi="Arial" w:cs="Arial"/>
        </w:rPr>
        <w:t xml:space="preserve"> May 2018, Clapham Common </w:t>
      </w:r>
    </w:p>
    <w:p w:rsidR="00083ECE" w:rsidRPr="00C01D27" w:rsidRDefault="00083ECE" w:rsidP="00083ECE">
      <w:pPr>
        <w:pStyle w:val="ListParagraph"/>
        <w:widowControl/>
        <w:numPr>
          <w:ilvl w:val="0"/>
          <w:numId w:val="2"/>
        </w:numPr>
        <w:spacing w:line="312" w:lineRule="auto"/>
        <w:ind w:left="714" w:hanging="357"/>
        <w:contextualSpacing/>
        <w:rPr>
          <w:rFonts w:ascii="Arial" w:hAnsi="Arial" w:cs="Arial"/>
        </w:rPr>
      </w:pPr>
      <w:r w:rsidRPr="00C01D27">
        <w:rPr>
          <w:rFonts w:ascii="Arial" w:hAnsi="Arial" w:cs="Arial"/>
        </w:rPr>
        <w:t>Two walking challenges are available: Half Moon (13.1 + 2 miles) or Full Moon (26.2 miles)</w:t>
      </w:r>
    </w:p>
    <w:p w:rsidR="00083ECE" w:rsidRPr="00C01D27" w:rsidRDefault="00083ECE" w:rsidP="00083ECE">
      <w:pPr>
        <w:pStyle w:val="ListParagraph"/>
        <w:widowControl/>
        <w:numPr>
          <w:ilvl w:val="0"/>
          <w:numId w:val="2"/>
        </w:numPr>
        <w:spacing w:line="312" w:lineRule="auto"/>
        <w:ind w:left="714" w:hanging="357"/>
        <w:contextualSpacing/>
        <w:rPr>
          <w:rFonts w:ascii="Arial" w:hAnsi="Arial" w:cs="Arial"/>
        </w:rPr>
      </w:pPr>
      <w:r w:rsidRPr="00C01D27">
        <w:rPr>
          <w:rFonts w:ascii="Arial" w:hAnsi="Arial" w:cs="Arial"/>
        </w:rPr>
        <w:t>This year’s theme is “Wild West London”</w:t>
      </w:r>
    </w:p>
    <w:p w:rsidR="00083ECE" w:rsidRPr="00C01D27" w:rsidRDefault="00083ECE" w:rsidP="00083ECE">
      <w:pPr>
        <w:pStyle w:val="ListParagraph"/>
        <w:widowControl/>
        <w:numPr>
          <w:ilvl w:val="0"/>
          <w:numId w:val="2"/>
        </w:numPr>
        <w:spacing w:line="312" w:lineRule="auto"/>
        <w:ind w:left="714" w:hanging="357"/>
        <w:contextualSpacing/>
        <w:rPr>
          <w:rFonts w:ascii="Arial" w:hAnsi="Arial" w:cs="Arial"/>
        </w:rPr>
      </w:pPr>
      <w:r w:rsidRPr="00C01D27">
        <w:rPr>
          <w:rFonts w:ascii="Arial" w:hAnsi="Arial" w:cs="Arial"/>
        </w:rPr>
        <w:t>All participants must be aged 13 and over to take part</w:t>
      </w:r>
    </w:p>
    <w:p w:rsidR="00083ECE" w:rsidRPr="00C01D27" w:rsidRDefault="00083ECE" w:rsidP="00083ECE">
      <w:pPr>
        <w:pStyle w:val="ListParagraph"/>
        <w:widowControl/>
        <w:numPr>
          <w:ilvl w:val="0"/>
          <w:numId w:val="2"/>
        </w:numPr>
        <w:spacing w:line="312" w:lineRule="auto"/>
        <w:ind w:left="714" w:hanging="357"/>
        <w:contextualSpacing/>
        <w:rPr>
          <w:rFonts w:ascii="Arial" w:hAnsi="Arial" w:cs="Arial"/>
        </w:rPr>
      </w:pPr>
      <w:r w:rsidRPr="00C01D27">
        <w:rPr>
          <w:rFonts w:ascii="Arial" w:hAnsi="Arial" w:cs="Arial"/>
        </w:rPr>
        <w:t>The cost of entering the Half Moon and Full Moon is £49.50</w:t>
      </w:r>
    </w:p>
    <w:p w:rsidR="00083ECE" w:rsidRPr="00C01D27" w:rsidRDefault="00083ECE" w:rsidP="00083ECE">
      <w:pPr>
        <w:pStyle w:val="ListParagraph"/>
        <w:widowControl/>
        <w:numPr>
          <w:ilvl w:val="0"/>
          <w:numId w:val="2"/>
        </w:numPr>
        <w:spacing w:line="312" w:lineRule="auto"/>
        <w:ind w:left="714" w:hanging="357"/>
        <w:contextualSpacing/>
        <w:rPr>
          <w:rFonts w:ascii="Arial" w:hAnsi="Arial" w:cs="Arial"/>
        </w:rPr>
      </w:pPr>
      <w:r w:rsidRPr="00C01D27">
        <w:rPr>
          <w:rFonts w:ascii="Arial" w:hAnsi="Arial" w:cs="Arial"/>
        </w:rPr>
        <w:t>Walkers are asked to raise a minimum of £100 in sponsorship</w:t>
      </w:r>
    </w:p>
    <w:p w:rsidR="00083ECE" w:rsidRPr="00C01D27" w:rsidRDefault="00083ECE" w:rsidP="00083ECE">
      <w:pPr>
        <w:pStyle w:val="ListParagraph"/>
        <w:widowControl/>
        <w:numPr>
          <w:ilvl w:val="0"/>
          <w:numId w:val="2"/>
        </w:numPr>
        <w:spacing w:line="312" w:lineRule="auto"/>
        <w:ind w:left="714" w:hanging="357"/>
        <w:contextualSpacing/>
        <w:rPr>
          <w:rFonts w:ascii="Arial" w:hAnsi="Arial" w:cs="Arial"/>
        </w:rPr>
      </w:pPr>
      <w:r w:rsidRPr="00C01D27">
        <w:rPr>
          <w:rFonts w:ascii="Arial" w:hAnsi="Arial" w:cs="Arial"/>
        </w:rPr>
        <w:t xml:space="preserve">Entries are open at </w:t>
      </w:r>
      <w:hyperlink r:id="rId14" w:history="1">
        <w:r w:rsidRPr="00C01D27">
          <w:rPr>
            <w:rStyle w:val="Hyperlink"/>
            <w:rFonts w:ascii="Arial" w:hAnsi="Arial" w:cs="Arial"/>
          </w:rPr>
          <w:t>www.walkthewalk.org</w:t>
        </w:r>
      </w:hyperlink>
      <w:r w:rsidRPr="00C01D27">
        <w:rPr>
          <w:rFonts w:ascii="Arial" w:hAnsi="Arial" w:cs="Arial"/>
        </w:rPr>
        <w:t xml:space="preserve">  </w:t>
      </w:r>
    </w:p>
    <w:p w:rsidR="00083ECE" w:rsidRPr="00C01D27" w:rsidRDefault="00083ECE" w:rsidP="00083ECE">
      <w:pPr>
        <w:spacing w:line="200" w:lineRule="exact"/>
        <w:rPr>
          <w:rFonts w:ascii="Arial" w:eastAsia="Arial" w:hAnsi="Arial" w:cs="Arial"/>
          <w:spacing w:val="-4"/>
        </w:rPr>
      </w:pPr>
    </w:p>
    <w:p w:rsidR="00083ECE" w:rsidRDefault="00083ECE" w:rsidP="00083ECE">
      <w:pPr>
        <w:spacing w:before="61" w:line="385" w:lineRule="auto"/>
        <w:ind w:left="261" w:right="7422" w:hanging="8"/>
        <w:rPr>
          <w:rFonts w:ascii="Arial" w:eastAsia="Arial" w:hAnsi="Arial" w:cs="Arial"/>
          <w:b/>
          <w:spacing w:val="-4"/>
        </w:rPr>
      </w:pPr>
      <w:r w:rsidRPr="00C01D27">
        <w:rPr>
          <w:rFonts w:ascii="Arial" w:eastAsia="Arial" w:hAnsi="Arial" w:cs="Arial"/>
          <w:b/>
          <w:spacing w:val="-4"/>
        </w:rPr>
        <w:t>Walk the Walk</w:t>
      </w:r>
    </w:p>
    <w:p w:rsidR="00B85425" w:rsidRPr="00B85425" w:rsidRDefault="00B85425" w:rsidP="00B85425">
      <w:pPr>
        <w:pStyle w:val="BodyText"/>
        <w:numPr>
          <w:ilvl w:val="0"/>
          <w:numId w:val="2"/>
        </w:numPr>
        <w:tabs>
          <w:tab w:val="left" w:pos="289"/>
        </w:tabs>
        <w:spacing w:line="312" w:lineRule="auto"/>
        <w:rPr>
          <w:rFonts w:cs="Arial"/>
          <w:spacing w:val="-4"/>
          <w:sz w:val="22"/>
          <w:szCs w:val="22"/>
        </w:rPr>
      </w:pPr>
      <w:r w:rsidRPr="00C01D27">
        <w:rPr>
          <w:rFonts w:cs="Arial"/>
          <w:spacing w:val="-4"/>
          <w:sz w:val="22"/>
          <w:szCs w:val="22"/>
        </w:rPr>
        <w:t>Nina Barough CBE, Founder and Chief Executive, set up and now runs Walk the Walk Worldwide.</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Walk the Walk specialises in fitness and Power Walking challenges.</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HRH The Prince of Wales is the official Patron of Walk the Walk.</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Walk the Walk has so far raised in excess of £1</w:t>
      </w:r>
      <w:r w:rsidR="00087E4A">
        <w:rPr>
          <w:rFonts w:cs="Arial"/>
          <w:spacing w:val="-4"/>
          <w:sz w:val="22"/>
          <w:szCs w:val="22"/>
        </w:rPr>
        <w:t>21</w:t>
      </w:r>
      <w:r w:rsidRPr="00C01D27">
        <w:rPr>
          <w:rFonts w:cs="Arial"/>
          <w:spacing w:val="-4"/>
          <w:sz w:val="22"/>
          <w:szCs w:val="22"/>
        </w:rPr>
        <w:t xml:space="preserve"> million.</w:t>
      </w:r>
    </w:p>
    <w:p w:rsidR="00083ECE" w:rsidRPr="00C01D27" w:rsidRDefault="00083ECE" w:rsidP="00083ECE">
      <w:pPr>
        <w:pStyle w:val="BodyText"/>
        <w:numPr>
          <w:ilvl w:val="0"/>
          <w:numId w:val="2"/>
        </w:numPr>
        <w:tabs>
          <w:tab w:val="left" w:pos="278"/>
        </w:tabs>
        <w:spacing w:line="312" w:lineRule="auto"/>
        <w:ind w:left="714" w:hanging="357"/>
        <w:rPr>
          <w:rFonts w:cs="Arial"/>
          <w:spacing w:val="-4"/>
          <w:sz w:val="22"/>
          <w:szCs w:val="22"/>
        </w:rPr>
      </w:pPr>
      <w:r w:rsidRPr="00C01D27">
        <w:rPr>
          <w:rFonts w:cs="Arial"/>
          <w:spacing w:val="-4"/>
          <w:sz w:val="22"/>
          <w:szCs w:val="22"/>
        </w:rPr>
        <w:t>As a grant-making charity, all funds are raised for Walk the Walk and then granted to where the charity feels they will do the most good.</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Walk the Walk funds are granted to projects that not only support research, important to all our future health, but also support a variety of projects that are supporting cancer patients now throughout the UK.</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 xml:space="preserve">To date grants have been made to charities and organisations throughout the UK including Breast Cancer Now, The Breast Cancer Haven, Penny Brohn UK and hundreds of NHS Hospitals and Trusts for which we supply Scalp Cooling Systems. </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 xml:space="preserve">The charity also has </w:t>
      </w:r>
      <w:r w:rsidR="00AF37B5" w:rsidRPr="00C01D27">
        <w:rPr>
          <w:rFonts w:cs="Arial"/>
          <w:spacing w:val="-4"/>
          <w:sz w:val="22"/>
          <w:szCs w:val="22"/>
        </w:rPr>
        <w:t>a</w:t>
      </w:r>
      <w:r w:rsidR="00AF37B5">
        <w:rPr>
          <w:rFonts w:cs="Arial"/>
          <w:spacing w:val="-4"/>
          <w:sz w:val="22"/>
          <w:szCs w:val="22"/>
        </w:rPr>
        <w:t xml:space="preserve"> </w:t>
      </w:r>
      <w:r w:rsidR="00AF37B5" w:rsidRPr="00C01D27">
        <w:rPr>
          <w:rFonts w:cs="Arial"/>
          <w:spacing w:val="-4"/>
          <w:sz w:val="22"/>
          <w:szCs w:val="22"/>
        </w:rPr>
        <w:t>Community</w:t>
      </w:r>
      <w:r w:rsidRPr="00C01D27">
        <w:rPr>
          <w:rFonts w:cs="Arial"/>
          <w:spacing w:val="-4"/>
          <w:sz w:val="22"/>
          <w:szCs w:val="22"/>
        </w:rPr>
        <w:t xml:space="preserve"> </w:t>
      </w:r>
      <w:r w:rsidR="00E4455B">
        <w:rPr>
          <w:rFonts w:cs="Arial"/>
          <w:spacing w:val="-4"/>
          <w:sz w:val="22"/>
          <w:szCs w:val="22"/>
        </w:rPr>
        <w:t>G</w:t>
      </w:r>
      <w:r w:rsidRPr="00C01D27">
        <w:rPr>
          <w:rFonts w:cs="Arial"/>
          <w:spacing w:val="-4"/>
          <w:sz w:val="22"/>
          <w:szCs w:val="22"/>
        </w:rPr>
        <w:t xml:space="preserve">rant </w:t>
      </w:r>
      <w:r w:rsidR="00E4455B">
        <w:rPr>
          <w:rFonts w:cs="Arial"/>
          <w:spacing w:val="-4"/>
          <w:sz w:val="22"/>
          <w:szCs w:val="22"/>
        </w:rPr>
        <w:t>F</w:t>
      </w:r>
      <w:r w:rsidRPr="00C01D27">
        <w:rPr>
          <w:rFonts w:cs="Arial"/>
          <w:spacing w:val="-4"/>
          <w:sz w:val="22"/>
          <w:szCs w:val="22"/>
        </w:rPr>
        <w:t xml:space="preserve">und which </w:t>
      </w:r>
      <w:r w:rsidR="00E4455B">
        <w:rPr>
          <w:rFonts w:cs="Arial"/>
          <w:spacing w:val="-4"/>
          <w:sz w:val="22"/>
          <w:szCs w:val="22"/>
        </w:rPr>
        <w:t xml:space="preserve">annually </w:t>
      </w:r>
      <w:r w:rsidRPr="00C01D27">
        <w:rPr>
          <w:rFonts w:cs="Arial"/>
          <w:spacing w:val="-4"/>
          <w:sz w:val="22"/>
          <w:szCs w:val="22"/>
        </w:rPr>
        <w:t xml:space="preserve">grants </w:t>
      </w:r>
      <w:r w:rsidR="00AF37B5">
        <w:rPr>
          <w:rFonts w:cs="Arial"/>
          <w:spacing w:val="-4"/>
          <w:sz w:val="22"/>
          <w:szCs w:val="22"/>
        </w:rPr>
        <w:t xml:space="preserve">funds </w:t>
      </w:r>
      <w:r w:rsidR="00AF37B5" w:rsidRPr="00C01D27">
        <w:rPr>
          <w:rFonts w:cs="Arial"/>
          <w:spacing w:val="-4"/>
          <w:sz w:val="22"/>
          <w:szCs w:val="22"/>
        </w:rPr>
        <w:t>smaller</w:t>
      </w:r>
      <w:r w:rsidRPr="00C01D27">
        <w:rPr>
          <w:rFonts w:cs="Arial"/>
          <w:spacing w:val="-4"/>
          <w:sz w:val="22"/>
          <w:szCs w:val="22"/>
        </w:rPr>
        <w:t xml:space="preserve"> organisations</w:t>
      </w:r>
      <w:r w:rsidR="0017728A">
        <w:rPr>
          <w:rFonts w:cs="Arial"/>
          <w:spacing w:val="-4"/>
          <w:sz w:val="22"/>
          <w:szCs w:val="22"/>
        </w:rPr>
        <w:t xml:space="preserve"> </w:t>
      </w:r>
      <w:r w:rsidR="00E4455B">
        <w:rPr>
          <w:rFonts w:cs="Arial"/>
          <w:spacing w:val="-4"/>
          <w:sz w:val="22"/>
          <w:szCs w:val="22"/>
        </w:rPr>
        <w:t xml:space="preserve">working on the front line of cancer </w:t>
      </w:r>
      <w:r w:rsidR="0017728A">
        <w:rPr>
          <w:rFonts w:cs="Arial"/>
          <w:spacing w:val="-4"/>
          <w:sz w:val="22"/>
          <w:szCs w:val="22"/>
        </w:rPr>
        <w:t xml:space="preserve">such </w:t>
      </w:r>
      <w:r w:rsidR="00E4455B">
        <w:rPr>
          <w:rFonts w:cs="Arial"/>
          <w:spacing w:val="-4"/>
          <w:sz w:val="22"/>
          <w:szCs w:val="22"/>
        </w:rPr>
        <w:t xml:space="preserve">as </w:t>
      </w:r>
      <w:r w:rsidR="00E4455B" w:rsidRPr="00C01D27">
        <w:rPr>
          <w:rFonts w:cs="Arial"/>
          <w:spacing w:val="-4"/>
          <w:sz w:val="22"/>
          <w:szCs w:val="22"/>
        </w:rPr>
        <w:t>Helen</w:t>
      </w:r>
      <w:r w:rsidRPr="00C01D27">
        <w:rPr>
          <w:rFonts w:cs="Arial"/>
          <w:spacing w:val="-4"/>
          <w:sz w:val="22"/>
          <w:szCs w:val="22"/>
        </w:rPr>
        <w:t xml:space="preserve"> Rollason Cancer Charity, Tenovus Cancer Care, The Christie, Cancer Kin, FACT and others, </w:t>
      </w:r>
      <w:r w:rsidR="00E4455B">
        <w:rPr>
          <w:rFonts w:cs="Arial"/>
          <w:spacing w:val="-4"/>
          <w:sz w:val="22"/>
          <w:szCs w:val="22"/>
        </w:rPr>
        <w:t xml:space="preserve">who </w:t>
      </w:r>
      <w:r w:rsidR="0017728A">
        <w:rPr>
          <w:rFonts w:cs="Arial"/>
          <w:spacing w:val="-4"/>
          <w:sz w:val="22"/>
          <w:szCs w:val="22"/>
        </w:rPr>
        <w:t xml:space="preserve">have </w:t>
      </w:r>
      <w:r w:rsidRPr="00C01D27">
        <w:rPr>
          <w:rFonts w:cs="Arial"/>
          <w:spacing w:val="-4"/>
          <w:sz w:val="22"/>
          <w:szCs w:val="22"/>
        </w:rPr>
        <w:t>all receive</w:t>
      </w:r>
      <w:r w:rsidR="0017728A">
        <w:rPr>
          <w:rFonts w:cs="Arial"/>
          <w:spacing w:val="-4"/>
          <w:sz w:val="22"/>
          <w:szCs w:val="22"/>
        </w:rPr>
        <w:t>d</w:t>
      </w:r>
      <w:r w:rsidRPr="00C01D27">
        <w:rPr>
          <w:rFonts w:cs="Arial"/>
          <w:spacing w:val="-4"/>
          <w:sz w:val="22"/>
          <w:szCs w:val="22"/>
        </w:rPr>
        <w:t xml:space="preserve"> funds </w:t>
      </w:r>
      <w:r w:rsidR="00E4455B">
        <w:rPr>
          <w:rFonts w:cs="Arial"/>
          <w:spacing w:val="-4"/>
          <w:sz w:val="22"/>
          <w:szCs w:val="22"/>
        </w:rPr>
        <w:t xml:space="preserve">in the past enabling </w:t>
      </w:r>
      <w:r w:rsidRPr="00C01D27">
        <w:rPr>
          <w:rFonts w:cs="Arial"/>
          <w:spacing w:val="-4"/>
          <w:sz w:val="22"/>
          <w:szCs w:val="22"/>
        </w:rPr>
        <w:t>them to continue their work.</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Over 2,000 Volunteers will be required to help at The MoonWalk London.</w:t>
      </w:r>
    </w:p>
    <w:p w:rsidR="002E7835" w:rsidRPr="005560D1" w:rsidRDefault="00083ECE" w:rsidP="00E4455B">
      <w:pPr>
        <w:pStyle w:val="BodyText"/>
        <w:numPr>
          <w:ilvl w:val="0"/>
          <w:numId w:val="2"/>
        </w:numPr>
        <w:tabs>
          <w:tab w:val="left" w:pos="289"/>
        </w:tabs>
        <w:spacing w:line="312" w:lineRule="auto"/>
        <w:ind w:left="714" w:hanging="357"/>
        <w:rPr>
          <w:rFonts w:cs="Arial"/>
          <w:b/>
          <w:sz w:val="22"/>
          <w:szCs w:val="22"/>
        </w:rPr>
      </w:pPr>
      <w:r w:rsidRPr="005560D1">
        <w:rPr>
          <w:rFonts w:cs="Arial"/>
          <w:spacing w:val="-4"/>
          <w:sz w:val="22"/>
          <w:szCs w:val="22"/>
        </w:rPr>
        <w:t xml:space="preserve">‘The MoonWalk’ is the flagship event of the charity currently held in London, Scotland and </w:t>
      </w:r>
      <w:r w:rsidR="007A30DB" w:rsidRPr="005560D1">
        <w:rPr>
          <w:rFonts w:cs="Arial"/>
          <w:spacing w:val="-4"/>
          <w:sz w:val="22"/>
          <w:szCs w:val="22"/>
        </w:rPr>
        <w:t>Iceland.</w:t>
      </w:r>
    </w:p>
    <w:sectPr w:rsidR="002E7835" w:rsidRPr="005560D1" w:rsidSect="002E7835">
      <w:pgSz w:w="11906" w:h="16840"/>
      <w:pgMar w:top="1000" w:right="1160" w:bottom="280" w:left="10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E10" w:rsidRDefault="00384E10" w:rsidP="000F1AD9">
      <w:r>
        <w:separator/>
      </w:r>
    </w:p>
  </w:endnote>
  <w:endnote w:type="continuationSeparator" w:id="0">
    <w:p w:rsidR="00384E10" w:rsidRDefault="00384E10" w:rsidP="000F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undrySans-Bold">
    <w:panose1 w:val="02000503060000020004"/>
    <w:charset w:val="00"/>
    <w:family w:val="auto"/>
    <w:pitch w:val="variable"/>
    <w:sig w:usb0="800000A7" w:usb1="00000040" w:usb2="00000000" w:usb3="00000000" w:csb0="00000001" w:csb1="00000000"/>
  </w:font>
  <w:font w:name="FoundrySans-Light">
    <w:panose1 w:val="02000503060000020003"/>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E10" w:rsidRDefault="00384E10" w:rsidP="000F1AD9">
      <w:r>
        <w:separator/>
      </w:r>
    </w:p>
  </w:footnote>
  <w:footnote w:type="continuationSeparator" w:id="0">
    <w:p w:rsidR="00384E10" w:rsidRDefault="00384E10" w:rsidP="000F1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801"/>
    <w:multiLevelType w:val="hybridMultilevel"/>
    <w:tmpl w:val="459600BC"/>
    <w:lvl w:ilvl="0" w:tplc="9A0E83AC">
      <w:start w:val="1"/>
      <w:numFmt w:val="bullet"/>
      <w:lvlText w:val="•"/>
      <w:lvlJc w:val="left"/>
      <w:pPr>
        <w:ind w:hanging="176"/>
      </w:pPr>
      <w:rPr>
        <w:rFonts w:ascii="Arial" w:eastAsia="Arial" w:hAnsi="Arial" w:hint="default"/>
        <w:color w:val="231F20"/>
        <w:sz w:val="20"/>
        <w:szCs w:val="20"/>
      </w:rPr>
    </w:lvl>
    <w:lvl w:ilvl="1" w:tplc="CD3E3ED0">
      <w:start w:val="1"/>
      <w:numFmt w:val="bullet"/>
      <w:lvlText w:val="•"/>
      <w:lvlJc w:val="left"/>
      <w:rPr>
        <w:rFonts w:hint="default"/>
      </w:rPr>
    </w:lvl>
    <w:lvl w:ilvl="2" w:tplc="149E5C34">
      <w:start w:val="1"/>
      <w:numFmt w:val="bullet"/>
      <w:lvlText w:val="•"/>
      <w:lvlJc w:val="left"/>
      <w:rPr>
        <w:rFonts w:hint="default"/>
      </w:rPr>
    </w:lvl>
    <w:lvl w:ilvl="3" w:tplc="C72447A4">
      <w:start w:val="1"/>
      <w:numFmt w:val="bullet"/>
      <w:lvlText w:val="•"/>
      <w:lvlJc w:val="left"/>
      <w:rPr>
        <w:rFonts w:hint="default"/>
      </w:rPr>
    </w:lvl>
    <w:lvl w:ilvl="4" w:tplc="E41C8BA0">
      <w:start w:val="1"/>
      <w:numFmt w:val="bullet"/>
      <w:lvlText w:val="•"/>
      <w:lvlJc w:val="left"/>
      <w:rPr>
        <w:rFonts w:hint="default"/>
      </w:rPr>
    </w:lvl>
    <w:lvl w:ilvl="5" w:tplc="0FC41C06">
      <w:start w:val="1"/>
      <w:numFmt w:val="bullet"/>
      <w:lvlText w:val="•"/>
      <w:lvlJc w:val="left"/>
      <w:rPr>
        <w:rFonts w:hint="default"/>
      </w:rPr>
    </w:lvl>
    <w:lvl w:ilvl="6" w:tplc="5EECE546">
      <w:start w:val="1"/>
      <w:numFmt w:val="bullet"/>
      <w:lvlText w:val="•"/>
      <w:lvlJc w:val="left"/>
      <w:rPr>
        <w:rFonts w:hint="default"/>
      </w:rPr>
    </w:lvl>
    <w:lvl w:ilvl="7" w:tplc="670A5BA6">
      <w:start w:val="1"/>
      <w:numFmt w:val="bullet"/>
      <w:lvlText w:val="•"/>
      <w:lvlJc w:val="left"/>
      <w:rPr>
        <w:rFonts w:hint="default"/>
      </w:rPr>
    </w:lvl>
    <w:lvl w:ilvl="8" w:tplc="881049F0">
      <w:start w:val="1"/>
      <w:numFmt w:val="bullet"/>
      <w:lvlText w:val="•"/>
      <w:lvlJc w:val="left"/>
      <w:rPr>
        <w:rFonts w:hint="default"/>
      </w:rPr>
    </w:lvl>
  </w:abstractNum>
  <w:abstractNum w:abstractNumId="1" w15:restartNumberingAfterBreak="0">
    <w:nsid w:val="4280704F"/>
    <w:multiLevelType w:val="hybridMultilevel"/>
    <w:tmpl w:val="AF6440AA"/>
    <w:lvl w:ilvl="0" w:tplc="09BCAF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35"/>
    <w:rsid w:val="00017738"/>
    <w:rsid w:val="00027955"/>
    <w:rsid w:val="0004545C"/>
    <w:rsid w:val="00083ECE"/>
    <w:rsid w:val="00085D39"/>
    <w:rsid w:val="000868B4"/>
    <w:rsid w:val="00087E4A"/>
    <w:rsid w:val="000F1AD9"/>
    <w:rsid w:val="000F58CB"/>
    <w:rsid w:val="0010304D"/>
    <w:rsid w:val="00141114"/>
    <w:rsid w:val="00176915"/>
    <w:rsid w:val="0017728A"/>
    <w:rsid w:val="00190810"/>
    <w:rsid w:val="001C47FD"/>
    <w:rsid w:val="001E76C9"/>
    <w:rsid w:val="00232503"/>
    <w:rsid w:val="00244A4E"/>
    <w:rsid w:val="00291C13"/>
    <w:rsid w:val="00297F07"/>
    <w:rsid w:val="002E7835"/>
    <w:rsid w:val="002F44D3"/>
    <w:rsid w:val="00384E10"/>
    <w:rsid w:val="003A7043"/>
    <w:rsid w:val="003C6171"/>
    <w:rsid w:val="003F7F08"/>
    <w:rsid w:val="00411DE0"/>
    <w:rsid w:val="00416DF7"/>
    <w:rsid w:val="00444DAB"/>
    <w:rsid w:val="00465E08"/>
    <w:rsid w:val="00470515"/>
    <w:rsid w:val="004B268B"/>
    <w:rsid w:val="004C52A1"/>
    <w:rsid w:val="004D317F"/>
    <w:rsid w:val="004D49A3"/>
    <w:rsid w:val="004F0A07"/>
    <w:rsid w:val="00500FF1"/>
    <w:rsid w:val="00501EAA"/>
    <w:rsid w:val="00502244"/>
    <w:rsid w:val="00527C10"/>
    <w:rsid w:val="00527DF0"/>
    <w:rsid w:val="005560D1"/>
    <w:rsid w:val="0056255A"/>
    <w:rsid w:val="00564C49"/>
    <w:rsid w:val="005664A1"/>
    <w:rsid w:val="005C458D"/>
    <w:rsid w:val="005E7CB0"/>
    <w:rsid w:val="00610843"/>
    <w:rsid w:val="00646D7D"/>
    <w:rsid w:val="006F0178"/>
    <w:rsid w:val="00724DBF"/>
    <w:rsid w:val="007265EB"/>
    <w:rsid w:val="007A30DB"/>
    <w:rsid w:val="007C1B1F"/>
    <w:rsid w:val="007C1FA6"/>
    <w:rsid w:val="007D52B7"/>
    <w:rsid w:val="007E1C65"/>
    <w:rsid w:val="007E6B96"/>
    <w:rsid w:val="00811CE9"/>
    <w:rsid w:val="00821A7A"/>
    <w:rsid w:val="00833007"/>
    <w:rsid w:val="00847BAC"/>
    <w:rsid w:val="00855C85"/>
    <w:rsid w:val="008D05EB"/>
    <w:rsid w:val="008D08AE"/>
    <w:rsid w:val="00A22712"/>
    <w:rsid w:val="00A30012"/>
    <w:rsid w:val="00A3296C"/>
    <w:rsid w:val="00A50A7C"/>
    <w:rsid w:val="00A817F5"/>
    <w:rsid w:val="00A850E8"/>
    <w:rsid w:val="00AA5B7E"/>
    <w:rsid w:val="00AA6923"/>
    <w:rsid w:val="00AB4B50"/>
    <w:rsid w:val="00AF2247"/>
    <w:rsid w:val="00AF37B5"/>
    <w:rsid w:val="00B45B24"/>
    <w:rsid w:val="00B85425"/>
    <w:rsid w:val="00BD0450"/>
    <w:rsid w:val="00C01D27"/>
    <w:rsid w:val="00C11244"/>
    <w:rsid w:val="00C2289B"/>
    <w:rsid w:val="00C41300"/>
    <w:rsid w:val="00C56142"/>
    <w:rsid w:val="00C95829"/>
    <w:rsid w:val="00CA099D"/>
    <w:rsid w:val="00CB4D80"/>
    <w:rsid w:val="00CC6A76"/>
    <w:rsid w:val="00CD3EF1"/>
    <w:rsid w:val="00CE6DCF"/>
    <w:rsid w:val="00D31227"/>
    <w:rsid w:val="00D61437"/>
    <w:rsid w:val="00D90E59"/>
    <w:rsid w:val="00D970F0"/>
    <w:rsid w:val="00DA08EA"/>
    <w:rsid w:val="00DA69C3"/>
    <w:rsid w:val="00DC1FFE"/>
    <w:rsid w:val="00E25C66"/>
    <w:rsid w:val="00E4455B"/>
    <w:rsid w:val="00E77A0C"/>
    <w:rsid w:val="00EA6477"/>
    <w:rsid w:val="00EC0CE1"/>
    <w:rsid w:val="00EE2CD5"/>
    <w:rsid w:val="00F97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A7FCA-3460-4089-8552-AC1523B4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7835"/>
  </w:style>
  <w:style w:type="paragraph" w:styleId="Heading1">
    <w:name w:val="heading 1"/>
    <w:basedOn w:val="Normal"/>
    <w:uiPriority w:val="1"/>
    <w:qFormat/>
    <w:rsid w:val="002E7835"/>
    <w:pPr>
      <w:spacing w:before="10"/>
      <w:ind w:left="113"/>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7835"/>
    <w:pPr>
      <w:ind w:left="113"/>
    </w:pPr>
    <w:rPr>
      <w:rFonts w:ascii="Arial" w:eastAsia="Arial" w:hAnsi="Arial"/>
      <w:sz w:val="20"/>
      <w:szCs w:val="20"/>
    </w:rPr>
  </w:style>
  <w:style w:type="paragraph" w:styleId="ListParagraph">
    <w:name w:val="List Paragraph"/>
    <w:basedOn w:val="Normal"/>
    <w:uiPriority w:val="34"/>
    <w:qFormat/>
    <w:rsid w:val="002E7835"/>
  </w:style>
  <w:style w:type="paragraph" w:customStyle="1" w:styleId="TableParagraph">
    <w:name w:val="Table Paragraph"/>
    <w:basedOn w:val="Normal"/>
    <w:uiPriority w:val="1"/>
    <w:qFormat/>
    <w:rsid w:val="002E7835"/>
  </w:style>
  <w:style w:type="paragraph" w:styleId="BalloonText">
    <w:name w:val="Balloon Text"/>
    <w:basedOn w:val="Normal"/>
    <w:link w:val="BalloonTextChar"/>
    <w:uiPriority w:val="99"/>
    <w:semiHidden/>
    <w:unhideWhenUsed/>
    <w:rsid w:val="00AB4B50"/>
    <w:rPr>
      <w:rFonts w:ascii="Tahoma" w:hAnsi="Tahoma" w:cs="Tahoma"/>
      <w:sz w:val="16"/>
      <w:szCs w:val="16"/>
    </w:rPr>
  </w:style>
  <w:style w:type="character" w:customStyle="1" w:styleId="BalloonTextChar">
    <w:name w:val="Balloon Text Char"/>
    <w:basedOn w:val="DefaultParagraphFont"/>
    <w:link w:val="BalloonText"/>
    <w:uiPriority w:val="99"/>
    <w:semiHidden/>
    <w:rsid w:val="00AB4B50"/>
    <w:rPr>
      <w:rFonts w:ascii="Tahoma" w:hAnsi="Tahoma" w:cs="Tahoma"/>
      <w:sz w:val="16"/>
      <w:szCs w:val="16"/>
    </w:rPr>
  </w:style>
  <w:style w:type="paragraph" w:styleId="Header">
    <w:name w:val="header"/>
    <w:basedOn w:val="Normal"/>
    <w:link w:val="HeaderChar"/>
    <w:uiPriority w:val="99"/>
    <w:unhideWhenUsed/>
    <w:rsid w:val="000F1AD9"/>
    <w:pPr>
      <w:tabs>
        <w:tab w:val="center" w:pos="4513"/>
        <w:tab w:val="right" w:pos="9026"/>
      </w:tabs>
    </w:pPr>
  </w:style>
  <w:style w:type="character" w:customStyle="1" w:styleId="HeaderChar">
    <w:name w:val="Header Char"/>
    <w:basedOn w:val="DefaultParagraphFont"/>
    <w:link w:val="Header"/>
    <w:uiPriority w:val="99"/>
    <w:rsid w:val="000F1AD9"/>
  </w:style>
  <w:style w:type="paragraph" w:styleId="Footer">
    <w:name w:val="footer"/>
    <w:basedOn w:val="Normal"/>
    <w:link w:val="FooterChar"/>
    <w:uiPriority w:val="99"/>
    <w:unhideWhenUsed/>
    <w:rsid w:val="000F1AD9"/>
    <w:pPr>
      <w:tabs>
        <w:tab w:val="center" w:pos="4513"/>
        <w:tab w:val="right" w:pos="9026"/>
      </w:tabs>
    </w:pPr>
  </w:style>
  <w:style w:type="character" w:customStyle="1" w:styleId="FooterChar">
    <w:name w:val="Footer Char"/>
    <w:basedOn w:val="DefaultParagraphFont"/>
    <w:link w:val="Footer"/>
    <w:uiPriority w:val="99"/>
    <w:rsid w:val="000F1AD9"/>
  </w:style>
  <w:style w:type="character" w:styleId="Hyperlink">
    <w:name w:val="Hyperlink"/>
    <w:basedOn w:val="DefaultParagraphFont"/>
    <w:uiPriority w:val="99"/>
    <w:unhideWhenUsed/>
    <w:rsid w:val="007E6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91203">
      <w:bodyDiv w:val="1"/>
      <w:marLeft w:val="0"/>
      <w:marRight w:val="0"/>
      <w:marTop w:val="0"/>
      <w:marBottom w:val="0"/>
      <w:divBdr>
        <w:top w:val="none" w:sz="0" w:space="0" w:color="auto"/>
        <w:left w:val="none" w:sz="0" w:space="0" w:color="auto"/>
        <w:bottom w:val="none" w:sz="0" w:space="0" w:color="auto"/>
        <w:right w:val="none" w:sz="0" w:space="0" w:color="auto"/>
      </w:divBdr>
    </w:div>
    <w:div w:id="925918308">
      <w:bodyDiv w:val="1"/>
      <w:marLeft w:val="0"/>
      <w:marRight w:val="0"/>
      <w:marTop w:val="0"/>
      <w:marBottom w:val="0"/>
      <w:divBdr>
        <w:top w:val="none" w:sz="0" w:space="0" w:color="auto"/>
        <w:left w:val="none" w:sz="0" w:space="0" w:color="auto"/>
        <w:bottom w:val="none" w:sz="0" w:space="0" w:color="auto"/>
        <w:right w:val="none" w:sz="0" w:space="0" w:color="auto"/>
      </w:divBdr>
    </w:div>
    <w:div w:id="1255279983">
      <w:bodyDiv w:val="1"/>
      <w:marLeft w:val="0"/>
      <w:marRight w:val="0"/>
      <w:marTop w:val="0"/>
      <w:marBottom w:val="0"/>
      <w:divBdr>
        <w:top w:val="none" w:sz="0" w:space="0" w:color="auto"/>
        <w:left w:val="none" w:sz="0" w:space="0" w:color="auto"/>
        <w:bottom w:val="none" w:sz="0" w:space="0" w:color="auto"/>
        <w:right w:val="none" w:sz="0" w:space="0" w:color="auto"/>
      </w:divBdr>
    </w:div>
    <w:div w:id="1561820730">
      <w:bodyDiv w:val="1"/>
      <w:marLeft w:val="0"/>
      <w:marRight w:val="0"/>
      <w:marTop w:val="0"/>
      <w:marBottom w:val="0"/>
      <w:divBdr>
        <w:top w:val="none" w:sz="0" w:space="0" w:color="auto"/>
        <w:left w:val="none" w:sz="0" w:space="0" w:color="auto"/>
        <w:bottom w:val="none" w:sz="0" w:space="0" w:color="auto"/>
        <w:right w:val="none" w:sz="0" w:space="0" w:color="auto"/>
      </w:divBdr>
    </w:div>
    <w:div w:id="1738283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mc@walkthewal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lly@walkthewalk.org" TargetMode="External"/><Relationship Id="rId4" Type="http://schemas.openxmlformats.org/officeDocument/2006/relationships/settings" Target="settings.xml"/><Relationship Id="rId9" Type="http://schemas.openxmlformats.org/officeDocument/2006/relationships/hyperlink" Target="http://www.walkthewalk.org" TargetMode="External"/><Relationship Id="rId14" Type="http://schemas.openxmlformats.org/officeDocument/2006/relationships/hyperlink" Target="http://www.walkthewa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0E565-45EB-4660-ABB6-885FA1CC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Begg</dc:creator>
  <cp:lastModifiedBy>Jo Hughes-Keast</cp:lastModifiedBy>
  <cp:revision>2</cp:revision>
  <cp:lastPrinted>2016-01-27T09:45:00Z</cp:lastPrinted>
  <dcterms:created xsi:type="dcterms:W3CDTF">2018-01-26T08:55:00Z</dcterms:created>
  <dcterms:modified xsi:type="dcterms:W3CDTF">2018-01-26T08:55:00Z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2013-12-19T00:00:00Z</vt:filetime>
  </property>
  <property fmtid="{D5CDD505-2E9C-101B-9397-08002B2CF9AE}" pid="3" name="LastSaved">
    <vt:filetime>2014-09-25T00:00:00Z</vt:filetime>
  </property>
</Properties>
</file>